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C6EE9" w14:textId="5DC8638A" w:rsidR="00B0142B" w:rsidRPr="00D4343D" w:rsidRDefault="00904935" w:rsidP="00B0142B">
      <w:pPr>
        <w:pStyle w:val="RapportTitel"/>
        <w:tabs>
          <w:tab w:val="left" w:pos="1418"/>
        </w:tabs>
        <w:spacing w:before="120" w:after="120" w:line="260" w:lineRule="atLeast"/>
        <w:ind w:left="1418" w:hanging="1418"/>
        <w:rPr>
          <w:color w:val="auto"/>
        </w:rPr>
      </w:pPr>
      <w:r>
        <w:rPr>
          <w:color w:val="auto"/>
        </w:rPr>
        <w:t xml:space="preserve">Bijlage </w:t>
      </w:r>
      <w:r w:rsidR="00C41C3F">
        <w:rPr>
          <w:color w:val="auto"/>
        </w:rPr>
        <w:t>0</w:t>
      </w:r>
      <w:r w:rsidR="00B0142B">
        <w:rPr>
          <w:color w:val="auto"/>
        </w:rPr>
        <w:t>5</w:t>
      </w:r>
      <w:r>
        <w:rPr>
          <w:color w:val="auto"/>
        </w:rPr>
        <w:t>:</w:t>
      </w:r>
      <w:r>
        <w:rPr>
          <w:color w:val="auto"/>
        </w:rPr>
        <w:tab/>
      </w:r>
      <w:r w:rsidR="00B0142B">
        <w:rPr>
          <w:color w:val="auto"/>
        </w:rPr>
        <w:t>Specificatie noordstroom</w:t>
      </w:r>
    </w:p>
    <w:p w14:paraId="098DDD66" w14:textId="27105FBB" w:rsidR="004058B4" w:rsidRPr="00D4343D" w:rsidRDefault="004058B4" w:rsidP="00904935">
      <w:pPr>
        <w:pStyle w:val="RapportTitel"/>
        <w:tabs>
          <w:tab w:val="left" w:pos="1418"/>
        </w:tabs>
        <w:spacing w:before="120" w:after="120" w:line="260" w:lineRule="atLeast"/>
        <w:ind w:left="1418"/>
        <w:rPr>
          <w:color w:val="auto"/>
        </w:rPr>
      </w:pPr>
    </w:p>
    <w:p w14:paraId="22734455" w14:textId="77777777" w:rsidR="004058B4" w:rsidRPr="00D4343D" w:rsidRDefault="004058B4">
      <w:pPr>
        <w:rPr>
          <w:color w:val="auto"/>
        </w:rPr>
      </w:pPr>
    </w:p>
    <w:p w14:paraId="3B114626" w14:textId="77777777" w:rsidR="004058B4" w:rsidRPr="00D4343D" w:rsidRDefault="004058B4">
      <w:pPr>
        <w:rPr>
          <w:color w:val="auto"/>
        </w:rPr>
      </w:pPr>
    </w:p>
    <w:p w14:paraId="20BCEE68" w14:textId="77777777" w:rsidR="004058B4" w:rsidRPr="00D4343D" w:rsidRDefault="004058B4">
      <w:pPr>
        <w:rPr>
          <w:color w:val="auto"/>
        </w:rPr>
      </w:pPr>
    </w:p>
    <w:p w14:paraId="0B12D404" w14:textId="391E5ACB" w:rsidR="004058B4" w:rsidRDefault="004058B4">
      <w:pPr>
        <w:rPr>
          <w:color w:val="auto"/>
        </w:rPr>
      </w:pPr>
    </w:p>
    <w:p w14:paraId="5C8DEC92" w14:textId="4BB97A2D" w:rsidR="00CB24A7" w:rsidRDefault="00CB24A7">
      <w:pPr>
        <w:rPr>
          <w:color w:val="auto"/>
        </w:rPr>
      </w:pPr>
    </w:p>
    <w:p w14:paraId="2590E1B9" w14:textId="423033B9" w:rsidR="00CB24A7" w:rsidRDefault="00CB24A7">
      <w:pPr>
        <w:rPr>
          <w:color w:val="auto"/>
        </w:rPr>
      </w:pPr>
    </w:p>
    <w:p w14:paraId="4E3D1EEA" w14:textId="19D7E7A1" w:rsidR="00CB24A7" w:rsidRDefault="00CB24A7">
      <w:pPr>
        <w:rPr>
          <w:color w:val="auto"/>
        </w:rPr>
      </w:pPr>
    </w:p>
    <w:p w14:paraId="0ADDBF31" w14:textId="77FC7B03" w:rsidR="00CB24A7" w:rsidRDefault="00CB24A7">
      <w:pPr>
        <w:rPr>
          <w:color w:val="auto"/>
        </w:rPr>
      </w:pPr>
    </w:p>
    <w:p w14:paraId="2C08157B" w14:textId="4D2CDF08" w:rsidR="00CB24A7" w:rsidRDefault="00CB24A7">
      <w:pPr>
        <w:rPr>
          <w:color w:val="auto"/>
        </w:rPr>
      </w:pPr>
    </w:p>
    <w:p w14:paraId="4D751D75" w14:textId="20F7EC65" w:rsidR="00CB24A7" w:rsidRDefault="00CB24A7">
      <w:pPr>
        <w:rPr>
          <w:color w:val="auto"/>
        </w:rPr>
      </w:pPr>
    </w:p>
    <w:p w14:paraId="62349ED4" w14:textId="17BE1771" w:rsidR="00CB24A7" w:rsidRDefault="00CB24A7">
      <w:pPr>
        <w:rPr>
          <w:color w:val="auto"/>
        </w:rPr>
      </w:pPr>
    </w:p>
    <w:p w14:paraId="7295F728" w14:textId="7E37A0B4" w:rsidR="00CB24A7" w:rsidRDefault="00CB24A7">
      <w:pPr>
        <w:rPr>
          <w:color w:val="auto"/>
        </w:rPr>
      </w:pPr>
    </w:p>
    <w:p w14:paraId="371D1E3D" w14:textId="731DE5F2" w:rsidR="00CB24A7" w:rsidRDefault="00CB24A7">
      <w:pPr>
        <w:rPr>
          <w:color w:val="auto"/>
        </w:rPr>
      </w:pPr>
    </w:p>
    <w:p w14:paraId="5D0B624F" w14:textId="18C75209" w:rsidR="00CB24A7" w:rsidRDefault="00CB24A7">
      <w:pPr>
        <w:rPr>
          <w:color w:val="auto"/>
        </w:rPr>
      </w:pPr>
    </w:p>
    <w:p w14:paraId="31A2D4E0" w14:textId="4ECD524B" w:rsidR="00CB24A7" w:rsidRDefault="00CB24A7">
      <w:pPr>
        <w:rPr>
          <w:color w:val="auto"/>
        </w:rPr>
      </w:pPr>
    </w:p>
    <w:p w14:paraId="35DAD493" w14:textId="2719D043" w:rsidR="00CB24A7" w:rsidRDefault="00CB24A7">
      <w:pPr>
        <w:rPr>
          <w:color w:val="auto"/>
        </w:rPr>
      </w:pPr>
    </w:p>
    <w:p w14:paraId="24577169" w14:textId="49A67F2B" w:rsidR="00CB24A7" w:rsidRDefault="00CB24A7">
      <w:pPr>
        <w:rPr>
          <w:color w:val="auto"/>
        </w:rPr>
      </w:pPr>
    </w:p>
    <w:p w14:paraId="13696D0A" w14:textId="4E88D8FF" w:rsidR="00CB24A7" w:rsidRDefault="00CB24A7">
      <w:pPr>
        <w:rPr>
          <w:color w:val="auto"/>
        </w:rPr>
      </w:pPr>
    </w:p>
    <w:p w14:paraId="72F98999" w14:textId="6A20A00D" w:rsidR="00CB24A7" w:rsidRDefault="00CB24A7">
      <w:pPr>
        <w:rPr>
          <w:color w:val="auto"/>
        </w:rPr>
      </w:pPr>
    </w:p>
    <w:p w14:paraId="01F5E165" w14:textId="40B7C0AC" w:rsidR="004058B4" w:rsidRDefault="004058B4">
      <w:pPr>
        <w:rPr>
          <w:color w:val="auto"/>
        </w:rPr>
      </w:pPr>
    </w:p>
    <w:p w14:paraId="64675C46" w14:textId="6C4BE8CE" w:rsidR="00BB5C21" w:rsidRDefault="00BB5C21">
      <w:pPr>
        <w:rPr>
          <w:color w:val="auto"/>
        </w:rPr>
      </w:pPr>
    </w:p>
    <w:p w14:paraId="372F1EF2" w14:textId="25C30A59" w:rsidR="00BB5C21" w:rsidRDefault="00BB5C21">
      <w:pPr>
        <w:rPr>
          <w:color w:val="auto"/>
        </w:rPr>
      </w:pPr>
    </w:p>
    <w:p w14:paraId="4670C968" w14:textId="45E5D6E2" w:rsidR="00BB5C21" w:rsidRDefault="00BB5C21">
      <w:pPr>
        <w:rPr>
          <w:color w:val="auto"/>
        </w:rPr>
      </w:pPr>
    </w:p>
    <w:p w14:paraId="1D7175A5" w14:textId="24BAF0BE" w:rsidR="00BB5C21" w:rsidRDefault="00BB5C21">
      <w:pPr>
        <w:rPr>
          <w:color w:val="auto"/>
        </w:rPr>
      </w:pPr>
    </w:p>
    <w:p w14:paraId="32B26C89" w14:textId="01FA9080" w:rsidR="00BB5C21" w:rsidRDefault="00BB5C21">
      <w:pPr>
        <w:rPr>
          <w:color w:val="auto"/>
        </w:rPr>
      </w:pPr>
    </w:p>
    <w:p w14:paraId="048631FB" w14:textId="2B38157F" w:rsidR="00BB5C21" w:rsidRDefault="00BB5C21">
      <w:pPr>
        <w:rPr>
          <w:color w:val="auto"/>
        </w:rPr>
      </w:pPr>
    </w:p>
    <w:p w14:paraId="219D7329" w14:textId="3057A1CF" w:rsidR="00BB5C21" w:rsidRDefault="00BB5C21">
      <w:pPr>
        <w:rPr>
          <w:color w:val="auto"/>
        </w:rPr>
      </w:pPr>
    </w:p>
    <w:p w14:paraId="2CE73CFB" w14:textId="3E1B42E9" w:rsidR="00BB5C21" w:rsidRDefault="00BB5C21">
      <w:pPr>
        <w:rPr>
          <w:color w:val="auto"/>
        </w:rPr>
      </w:pPr>
    </w:p>
    <w:p w14:paraId="1A13325A" w14:textId="77777777" w:rsidR="00BB5C21" w:rsidRDefault="00BB5C21">
      <w:pPr>
        <w:rPr>
          <w:color w:val="auto"/>
        </w:rPr>
      </w:pPr>
    </w:p>
    <w:p w14:paraId="3439A837" w14:textId="77777777" w:rsidR="00BB5C21" w:rsidRPr="00D4343D" w:rsidRDefault="00BB5C21">
      <w:pPr>
        <w:rPr>
          <w:color w:val="auto"/>
        </w:rPr>
      </w:pPr>
    </w:p>
    <w:p w14:paraId="50D47E7C" w14:textId="70E29D41" w:rsidR="004058B4" w:rsidRPr="00D4343D" w:rsidRDefault="00BB5C21" w:rsidP="00BB5C21">
      <w:pPr>
        <w:pStyle w:val="Colofon"/>
        <w:spacing w:after="240"/>
        <w:rPr>
          <w:color w:val="auto"/>
        </w:rPr>
      </w:pPr>
      <w:r>
        <w:rPr>
          <w:color w:val="auto"/>
        </w:rPr>
        <w:t>Versiebeheer en c</w:t>
      </w:r>
      <w:r w:rsidR="00720766" w:rsidRPr="00D4343D">
        <w:rPr>
          <w:color w:val="auto"/>
        </w:rPr>
        <w:t>olofon</w:t>
      </w:r>
    </w:p>
    <w:tbl>
      <w:tblPr>
        <w:tblW w:w="7711" w:type="dxa"/>
        <w:tblLayout w:type="fixed"/>
        <w:tblLook w:val="07E0" w:firstRow="1" w:lastRow="1" w:firstColumn="1" w:lastColumn="1" w:noHBand="1" w:noVBand="1"/>
      </w:tblPr>
      <w:tblGrid>
        <w:gridCol w:w="2082"/>
        <w:gridCol w:w="5629"/>
      </w:tblGrid>
      <w:tr w:rsidR="00D4343D" w:rsidRPr="00D4343D" w14:paraId="42EAB3C7" w14:textId="77777777">
        <w:tc>
          <w:tcPr>
            <w:tcW w:w="2082" w:type="dxa"/>
          </w:tcPr>
          <w:p w14:paraId="03054DFE" w14:textId="77777777" w:rsidR="004058B4" w:rsidRPr="00D4343D" w:rsidRDefault="00720766">
            <w:pPr>
              <w:rPr>
                <w:color w:val="auto"/>
              </w:rPr>
            </w:pPr>
            <w:r w:rsidRPr="00D4343D">
              <w:rPr>
                <w:color w:val="auto"/>
              </w:rPr>
              <w:t>Uitgegeven door</w:t>
            </w:r>
          </w:p>
        </w:tc>
        <w:tc>
          <w:tcPr>
            <w:tcW w:w="5629" w:type="dxa"/>
          </w:tcPr>
          <w:p w14:paraId="7D8DC5D0" w14:textId="238EE867" w:rsidR="004058B4" w:rsidRPr="00D4343D" w:rsidRDefault="004058B4">
            <w:pPr>
              <w:rPr>
                <w:color w:val="auto"/>
              </w:rPr>
            </w:pPr>
          </w:p>
        </w:tc>
      </w:tr>
      <w:tr w:rsidR="00D4343D" w:rsidRPr="00D4343D" w14:paraId="00736F89" w14:textId="77777777">
        <w:tc>
          <w:tcPr>
            <w:tcW w:w="2082" w:type="dxa"/>
          </w:tcPr>
          <w:p w14:paraId="40FFA366" w14:textId="77777777" w:rsidR="004058B4" w:rsidRPr="00D4343D" w:rsidRDefault="00720766">
            <w:pPr>
              <w:rPr>
                <w:color w:val="auto"/>
              </w:rPr>
            </w:pPr>
            <w:r w:rsidRPr="00D4343D">
              <w:rPr>
                <w:color w:val="auto"/>
              </w:rPr>
              <w:t>Auteur</w:t>
            </w:r>
          </w:p>
        </w:tc>
        <w:tc>
          <w:tcPr>
            <w:tcW w:w="5629" w:type="dxa"/>
          </w:tcPr>
          <w:p w14:paraId="2A2C4C2F" w14:textId="77777777" w:rsidR="004058B4" w:rsidRPr="00D4343D" w:rsidRDefault="004058B4">
            <w:pPr>
              <w:rPr>
                <w:color w:val="auto"/>
              </w:rPr>
            </w:pPr>
          </w:p>
        </w:tc>
      </w:tr>
      <w:tr w:rsidR="00D4343D" w:rsidRPr="00D4343D" w14:paraId="50DAEC98" w14:textId="77777777">
        <w:tc>
          <w:tcPr>
            <w:tcW w:w="2082" w:type="dxa"/>
          </w:tcPr>
          <w:p w14:paraId="678A80AE" w14:textId="77777777" w:rsidR="004058B4" w:rsidRPr="00D4343D" w:rsidRDefault="00720766">
            <w:pPr>
              <w:rPr>
                <w:color w:val="auto"/>
              </w:rPr>
            </w:pPr>
            <w:r w:rsidRPr="00D4343D">
              <w:rPr>
                <w:color w:val="auto"/>
              </w:rPr>
              <w:t>Informatie</w:t>
            </w:r>
          </w:p>
        </w:tc>
        <w:tc>
          <w:tcPr>
            <w:tcW w:w="5629" w:type="dxa"/>
          </w:tcPr>
          <w:p w14:paraId="47778FF8" w14:textId="3C76893D" w:rsidR="004058B4" w:rsidRPr="00D4343D" w:rsidRDefault="004058B4">
            <w:pPr>
              <w:rPr>
                <w:color w:val="auto"/>
              </w:rPr>
            </w:pPr>
          </w:p>
        </w:tc>
      </w:tr>
      <w:tr w:rsidR="00D4343D" w:rsidRPr="00D4343D" w14:paraId="6F388A5C" w14:textId="77777777">
        <w:tc>
          <w:tcPr>
            <w:tcW w:w="2082" w:type="dxa"/>
          </w:tcPr>
          <w:p w14:paraId="79B35257" w14:textId="77777777" w:rsidR="004058B4" w:rsidRPr="00D4343D" w:rsidRDefault="00720766">
            <w:pPr>
              <w:rPr>
                <w:color w:val="auto"/>
              </w:rPr>
            </w:pPr>
            <w:r w:rsidRPr="00D4343D">
              <w:rPr>
                <w:color w:val="auto"/>
              </w:rPr>
              <w:t>Telefoon</w:t>
            </w:r>
          </w:p>
        </w:tc>
        <w:tc>
          <w:tcPr>
            <w:tcW w:w="5629" w:type="dxa"/>
          </w:tcPr>
          <w:p w14:paraId="6F6ACC9D" w14:textId="77777777" w:rsidR="004058B4" w:rsidRPr="00D4343D" w:rsidRDefault="004058B4">
            <w:pPr>
              <w:rPr>
                <w:color w:val="auto"/>
              </w:rPr>
            </w:pPr>
          </w:p>
        </w:tc>
      </w:tr>
      <w:tr w:rsidR="00D4343D" w:rsidRPr="00D4343D" w14:paraId="027602DB" w14:textId="77777777">
        <w:tc>
          <w:tcPr>
            <w:tcW w:w="2082" w:type="dxa"/>
          </w:tcPr>
          <w:p w14:paraId="6720D7D7" w14:textId="77777777" w:rsidR="004058B4" w:rsidRPr="00D4343D" w:rsidRDefault="00720766">
            <w:pPr>
              <w:rPr>
                <w:color w:val="auto"/>
              </w:rPr>
            </w:pPr>
            <w:r w:rsidRPr="00D4343D">
              <w:rPr>
                <w:color w:val="auto"/>
              </w:rPr>
              <w:t>E-mail</w:t>
            </w:r>
          </w:p>
          <w:p w14:paraId="72054D03" w14:textId="77777777" w:rsidR="00CE2F1A" w:rsidRPr="00D4343D" w:rsidRDefault="00CE2F1A">
            <w:pPr>
              <w:rPr>
                <w:color w:val="auto"/>
              </w:rPr>
            </w:pPr>
            <w:r w:rsidRPr="00D4343D">
              <w:rPr>
                <w:color w:val="auto"/>
              </w:rPr>
              <w:t>Uitgevoerd door</w:t>
            </w:r>
          </w:p>
        </w:tc>
        <w:tc>
          <w:tcPr>
            <w:tcW w:w="5629" w:type="dxa"/>
          </w:tcPr>
          <w:p w14:paraId="4E5A8A3C" w14:textId="2A7BD07D" w:rsidR="00CE2F1A" w:rsidRPr="00D4343D" w:rsidRDefault="00CE2F1A">
            <w:pPr>
              <w:rPr>
                <w:color w:val="auto"/>
              </w:rPr>
            </w:pPr>
          </w:p>
        </w:tc>
      </w:tr>
      <w:tr w:rsidR="00D4343D" w:rsidRPr="00D4343D" w14:paraId="088613B9" w14:textId="77777777">
        <w:tc>
          <w:tcPr>
            <w:tcW w:w="2082" w:type="dxa"/>
          </w:tcPr>
          <w:p w14:paraId="045843FC" w14:textId="77777777" w:rsidR="004058B4" w:rsidRPr="00D4343D" w:rsidRDefault="004058B4">
            <w:pPr>
              <w:rPr>
                <w:color w:val="auto"/>
              </w:rPr>
            </w:pPr>
          </w:p>
        </w:tc>
        <w:tc>
          <w:tcPr>
            <w:tcW w:w="5629" w:type="dxa"/>
          </w:tcPr>
          <w:p w14:paraId="4934C568" w14:textId="77777777" w:rsidR="004058B4" w:rsidRPr="00D4343D" w:rsidRDefault="004058B4">
            <w:pPr>
              <w:rPr>
                <w:color w:val="auto"/>
              </w:rPr>
            </w:pPr>
          </w:p>
        </w:tc>
      </w:tr>
      <w:tr w:rsidR="00D4343D" w:rsidRPr="00D4343D" w14:paraId="779468AC" w14:textId="77777777">
        <w:tc>
          <w:tcPr>
            <w:tcW w:w="2082" w:type="dxa"/>
          </w:tcPr>
          <w:p w14:paraId="1AAF4872" w14:textId="77777777" w:rsidR="004058B4" w:rsidRPr="00D4343D" w:rsidRDefault="00720766">
            <w:pPr>
              <w:rPr>
                <w:color w:val="auto"/>
              </w:rPr>
            </w:pPr>
            <w:r w:rsidRPr="00D4343D">
              <w:rPr>
                <w:color w:val="auto"/>
              </w:rPr>
              <w:t>Datum</w:t>
            </w:r>
          </w:p>
        </w:tc>
        <w:tc>
          <w:tcPr>
            <w:tcW w:w="5629" w:type="dxa"/>
          </w:tcPr>
          <w:p w14:paraId="517B05A5" w14:textId="5B5E5555" w:rsidR="004058B4" w:rsidRPr="00D4343D" w:rsidRDefault="00B70159">
            <w:pPr>
              <w:rPr>
                <w:color w:val="auto"/>
              </w:rPr>
            </w:pPr>
            <w:r w:rsidRPr="00D4343D">
              <w:rPr>
                <w:color w:val="auto"/>
              </w:rPr>
              <w:t>12 februari 2021</w:t>
            </w:r>
          </w:p>
        </w:tc>
      </w:tr>
      <w:tr w:rsidR="00D4343D" w:rsidRPr="00D4343D" w14:paraId="372D7DCB" w14:textId="77777777">
        <w:tc>
          <w:tcPr>
            <w:tcW w:w="2082" w:type="dxa"/>
          </w:tcPr>
          <w:p w14:paraId="1380979B" w14:textId="77777777" w:rsidR="004058B4" w:rsidRPr="00D4343D" w:rsidRDefault="00720766">
            <w:pPr>
              <w:rPr>
                <w:color w:val="auto"/>
              </w:rPr>
            </w:pPr>
            <w:r w:rsidRPr="00D4343D">
              <w:rPr>
                <w:color w:val="auto"/>
              </w:rPr>
              <w:t>Versie</w:t>
            </w:r>
          </w:p>
        </w:tc>
        <w:tc>
          <w:tcPr>
            <w:tcW w:w="5629" w:type="dxa"/>
          </w:tcPr>
          <w:p w14:paraId="4744D85F" w14:textId="499324C8" w:rsidR="004058B4" w:rsidRPr="00D4343D" w:rsidRDefault="00B70159">
            <w:pPr>
              <w:rPr>
                <w:color w:val="auto"/>
              </w:rPr>
            </w:pPr>
            <w:r w:rsidRPr="00D4343D">
              <w:rPr>
                <w:color w:val="auto"/>
              </w:rPr>
              <w:t>0.1</w:t>
            </w:r>
          </w:p>
        </w:tc>
      </w:tr>
      <w:tr w:rsidR="004058B4" w:rsidRPr="00D4343D" w14:paraId="3494168C" w14:textId="77777777">
        <w:tc>
          <w:tcPr>
            <w:tcW w:w="2082" w:type="dxa"/>
          </w:tcPr>
          <w:p w14:paraId="673FA0F2" w14:textId="77777777" w:rsidR="004058B4" w:rsidRPr="00D4343D" w:rsidRDefault="00720766">
            <w:pPr>
              <w:rPr>
                <w:color w:val="auto"/>
              </w:rPr>
            </w:pPr>
            <w:r w:rsidRPr="00D4343D">
              <w:rPr>
                <w:color w:val="auto"/>
              </w:rPr>
              <w:t>Status</w:t>
            </w:r>
          </w:p>
        </w:tc>
        <w:tc>
          <w:tcPr>
            <w:tcW w:w="5629" w:type="dxa"/>
          </w:tcPr>
          <w:p w14:paraId="0F0E59B4" w14:textId="0804D11A" w:rsidR="004058B4" w:rsidRPr="00D4343D" w:rsidRDefault="00B70159">
            <w:pPr>
              <w:rPr>
                <w:color w:val="auto"/>
              </w:rPr>
            </w:pPr>
            <w:r w:rsidRPr="00D4343D">
              <w:rPr>
                <w:color w:val="auto"/>
              </w:rPr>
              <w:t>concept</w:t>
            </w:r>
          </w:p>
        </w:tc>
      </w:tr>
    </w:tbl>
    <w:p w14:paraId="266DA789" w14:textId="77777777" w:rsidR="00BB5C21" w:rsidRDefault="00BB5C21">
      <w:pPr>
        <w:spacing w:line="240" w:lineRule="auto"/>
        <w:rPr>
          <w:b/>
          <w:bCs/>
          <w:sz w:val="24"/>
          <w:szCs w:val="24"/>
        </w:rPr>
      </w:pPr>
      <w:r>
        <w:rPr>
          <w:b/>
          <w:bCs/>
          <w:sz w:val="24"/>
          <w:szCs w:val="24"/>
        </w:rPr>
        <w:br w:type="page"/>
      </w:r>
    </w:p>
    <w:p w14:paraId="0F9D72BE" w14:textId="38757C16" w:rsidR="00A51623" w:rsidRPr="00A51623" w:rsidRDefault="00A51623" w:rsidP="00B0142B">
      <w:pPr>
        <w:rPr>
          <w:rFonts w:ascii="V&amp;W Syntax (Adobe)" w:hAnsi="V&amp;W Syntax (Adobe)"/>
          <w:b/>
          <w:bCs/>
          <w:sz w:val="24"/>
          <w:szCs w:val="24"/>
        </w:rPr>
      </w:pPr>
      <w:r w:rsidRPr="00A51623">
        <w:rPr>
          <w:rFonts w:ascii="V&amp;W Syntax (Adobe)" w:hAnsi="V&amp;W Syntax (Adobe)"/>
          <w:b/>
          <w:bCs/>
          <w:sz w:val="24"/>
          <w:szCs w:val="24"/>
        </w:rPr>
        <w:lastRenderedPageBreak/>
        <w:t>Specificatie noodstroom</w:t>
      </w:r>
    </w:p>
    <w:p w14:paraId="691C1804" w14:textId="77777777" w:rsidR="00A51623" w:rsidRDefault="00A51623" w:rsidP="00B0142B">
      <w:pPr>
        <w:rPr>
          <w:rFonts w:ascii="V&amp;W Syntax (Adobe)" w:hAnsi="V&amp;W Syntax (Adobe)"/>
          <w:b/>
          <w:bCs/>
        </w:rPr>
      </w:pPr>
    </w:p>
    <w:p w14:paraId="1951639C" w14:textId="0E2629BE" w:rsidR="00B0142B" w:rsidRDefault="00B0142B" w:rsidP="00B0142B">
      <w:pPr>
        <w:rPr>
          <w:rFonts w:ascii="V&amp;W Syntax (Adobe)" w:hAnsi="V&amp;W Syntax (Adobe)"/>
          <w:b/>
          <w:bCs/>
        </w:rPr>
      </w:pPr>
      <w:r>
        <w:rPr>
          <w:rFonts w:ascii="V&amp;W Syntax (Adobe)" w:hAnsi="V&amp;W Syntax (Adobe)"/>
          <w:b/>
          <w:bCs/>
        </w:rPr>
        <w:t>De noodstroom voorziening moet bestaan uit:</w:t>
      </w:r>
    </w:p>
    <w:p w14:paraId="626717F5" w14:textId="77777777" w:rsidR="00B0142B" w:rsidRDefault="00B0142B" w:rsidP="00B0142B">
      <w:pPr>
        <w:rPr>
          <w:rFonts w:ascii="V&amp;W Syntax (Adobe)" w:hAnsi="V&amp;W Syntax (Adobe)"/>
        </w:rPr>
      </w:pPr>
      <w:r>
        <w:rPr>
          <w:rFonts w:ascii="V&amp;W Syntax (Adobe)" w:hAnsi="V&amp;W Syntax (Adobe)"/>
        </w:rPr>
        <w:t>Sinus (niet gemodificeerd) omvormer/lader combinatie IBU in combinatie met een Batterij monitorsysteem BMV 501 incl. datalink kit voor het instellen van de parameters en het uitlezen en opslaan van ingestelde waarden en meetgegevens.</w:t>
      </w:r>
      <w:r>
        <w:rPr>
          <w:rFonts w:ascii="V&amp;W Syntax (Adobe)" w:hAnsi="V&amp;W Syntax (Adobe)"/>
        </w:rPr>
        <w:br/>
        <w:t xml:space="preserve">Tijdens het in bedrijf zijn van de noodstroom, moet via een PC een opname gemaakt kunnen worden. </w:t>
      </w:r>
    </w:p>
    <w:p w14:paraId="280F0C5D" w14:textId="77777777" w:rsidR="00B0142B" w:rsidRDefault="00B0142B" w:rsidP="00B0142B">
      <w:pPr>
        <w:rPr>
          <w:rFonts w:ascii="V&amp;W Syntax (Adobe)" w:hAnsi="V&amp;W Syntax (Adobe)"/>
        </w:rPr>
      </w:pPr>
      <w:r>
        <w:rPr>
          <w:rFonts w:ascii="V&amp;W Syntax (Adobe)" w:hAnsi="V&amp;W Syntax (Adobe)"/>
        </w:rPr>
        <w:t>Deze gegevens moeten automatisch worden opgeslagen als logfile.</w:t>
      </w:r>
      <w:r>
        <w:rPr>
          <w:rFonts w:ascii="V&amp;W Syntax (Adobe)" w:hAnsi="V&amp;W Syntax (Adobe)"/>
        </w:rPr>
        <w:br/>
        <w:t>De gemaakte logfile moet kunnen worden geëxporteerd en uitgelezen in office Excel.</w:t>
      </w:r>
      <w:r>
        <w:rPr>
          <w:rFonts w:ascii="V&amp;W Syntax (Adobe)" w:hAnsi="V&amp;W Syntax (Adobe)"/>
        </w:rPr>
        <w:br/>
      </w:r>
    </w:p>
    <w:p w14:paraId="7F7FFE52" w14:textId="77777777" w:rsidR="00A51623" w:rsidRDefault="00B0142B" w:rsidP="00A51623">
      <w:pPr>
        <w:rPr>
          <w:rFonts w:ascii="V&amp;W Syntax (Adobe)" w:hAnsi="V&amp;W Syntax (Adobe)"/>
        </w:rPr>
      </w:pPr>
      <w:r w:rsidRPr="00A51623">
        <w:rPr>
          <w:rFonts w:ascii="V&amp;W Syntax (Adobe)" w:hAnsi="V&amp;W Syntax (Adobe)"/>
        </w:rPr>
        <w:t>De onderstaande gegevens moeten kunnen worden weergegeven op de batterijmonitor en PC en tevens kunnen worden opgeslagen.</w:t>
      </w:r>
    </w:p>
    <w:p w14:paraId="6F31B603" w14:textId="223251FC"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Laadstroom</w:t>
      </w:r>
    </w:p>
    <w:p w14:paraId="61208ED1"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Ontlaadstroom</w:t>
      </w:r>
    </w:p>
    <w:p w14:paraId="3913E056"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Netspanning (Het betreft hier een batterij monitorsysteem deze geeft geen waarde aan van de Netspanning)</w:t>
      </w:r>
    </w:p>
    <w:p w14:paraId="4A92191C"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Batterijspanning</w:t>
      </w:r>
    </w:p>
    <w:p w14:paraId="61DA2727"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Laadtoestand van de accu</w:t>
      </w:r>
    </w:p>
    <w:p w14:paraId="091CF729"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 xml:space="preserve">Laadtoestand in Ampère/uur en time </w:t>
      </w:r>
      <w:proofErr w:type="spellStart"/>
      <w:r w:rsidRPr="00A51623">
        <w:rPr>
          <w:rFonts w:ascii="V&amp;W Syntax (Adobe)" w:hAnsi="V&amp;W Syntax (Adobe)"/>
        </w:rPr>
        <w:t>to</w:t>
      </w:r>
      <w:proofErr w:type="spellEnd"/>
      <w:r w:rsidRPr="00A51623">
        <w:rPr>
          <w:rFonts w:ascii="V&amp;W Syntax (Adobe)" w:hAnsi="V&amp;W Syntax (Adobe)"/>
        </w:rPr>
        <w:t xml:space="preserve"> go</w:t>
      </w:r>
    </w:p>
    <w:p w14:paraId="37429A44" w14:textId="77777777" w:rsidR="00B0142B" w:rsidRPr="00A51623" w:rsidRDefault="00B0142B" w:rsidP="00A51623">
      <w:pPr>
        <w:pStyle w:val="Lijstalinea"/>
        <w:numPr>
          <w:ilvl w:val="0"/>
          <w:numId w:val="28"/>
        </w:numPr>
        <w:rPr>
          <w:rFonts w:ascii="V&amp;W Syntax (Adobe)" w:hAnsi="V&amp;W Syntax (Adobe)"/>
        </w:rPr>
      </w:pPr>
      <w:r w:rsidRPr="00A51623">
        <w:rPr>
          <w:rFonts w:ascii="V&amp;W Syntax (Adobe)" w:hAnsi="V&amp;W Syntax (Adobe)"/>
        </w:rPr>
        <w:t>Batterij Temperatuur</w:t>
      </w:r>
    </w:p>
    <w:p w14:paraId="50167367" w14:textId="43AB73CB" w:rsidR="00B0142B" w:rsidRPr="00A51623" w:rsidRDefault="00B0142B" w:rsidP="006522D2">
      <w:pPr>
        <w:pStyle w:val="Lijstalinea"/>
        <w:numPr>
          <w:ilvl w:val="0"/>
          <w:numId w:val="28"/>
        </w:numPr>
        <w:rPr>
          <w:rFonts w:ascii="V&amp;W Syntax (Adobe)" w:hAnsi="V&amp;W Syntax (Adobe)"/>
        </w:rPr>
      </w:pPr>
      <w:r w:rsidRPr="00A51623">
        <w:rPr>
          <w:rFonts w:ascii="V&amp;W Syntax (Adobe)" w:hAnsi="V&amp;W Syntax (Adobe)"/>
        </w:rPr>
        <w:t xml:space="preserve">Onder- en </w:t>
      </w:r>
      <w:proofErr w:type="spellStart"/>
      <w:r w:rsidRPr="00A51623">
        <w:rPr>
          <w:rFonts w:ascii="V&amp;W Syntax (Adobe)" w:hAnsi="V&amp;W Syntax (Adobe)"/>
        </w:rPr>
        <w:t>bovenspanningalarm</w:t>
      </w:r>
      <w:proofErr w:type="spellEnd"/>
      <w:r w:rsidR="00A51623">
        <w:rPr>
          <w:rFonts w:ascii="V&amp;W Syntax (Adobe)" w:hAnsi="V&amp;W Syntax (Adobe)"/>
        </w:rPr>
        <w:t xml:space="preserve"> </w:t>
      </w:r>
      <w:r w:rsidRPr="00A51623">
        <w:rPr>
          <w:rFonts w:ascii="V&amp;W Syntax (Adobe)" w:hAnsi="V&amp;W Syntax (Adobe)"/>
        </w:rPr>
        <w:t>(</w:t>
      </w:r>
      <w:r w:rsidR="00A51623">
        <w:rPr>
          <w:rFonts w:ascii="V&amp;W Syntax (Adobe)" w:hAnsi="V&amp;W Syntax (Adobe)"/>
        </w:rPr>
        <w:t>d</w:t>
      </w:r>
      <w:r w:rsidRPr="00A51623">
        <w:rPr>
          <w:rFonts w:ascii="V&amp;W Syntax (Adobe)" w:hAnsi="V&amp;W Syntax (Adobe)"/>
        </w:rPr>
        <w:t>it zijn de waarden die ingesteld kunnen worden om aan te geven dat de batterij een spanning heeft bereikt waarbij aangenomen kan worden dat deze een bepaalde laadtoestand heeft)</w:t>
      </w:r>
    </w:p>
    <w:p w14:paraId="0856271D" w14:textId="77777777" w:rsidR="00B0142B" w:rsidRDefault="00B0142B" w:rsidP="00B0142B">
      <w:pPr>
        <w:rPr>
          <w:rFonts w:ascii="V&amp;W Syntax (Adobe)" w:hAnsi="V&amp;W Syntax (Adobe)"/>
        </w:rPr>
      </w:pPr>
    </w:p>
    <w:p w14:paraId="6C273E34" w14:textId="77777777" w:rsidR="00B0142B" w:rsidRPr="00510C6B" w:rsidRDefault="00B0142B" w:rsidP="00B0142B">
      <w:pPr>
        <w:rPr>
          <w:rFonts w:ascii="V&amp;W Syntax (Adobe)" w:hAnsi="V&amp;W Syntax (Adobe)"/>
          <w:b/>
        </w:rPr>
      </w:pPr>
      <w:r w:rsidRPr="00510C6B">
        <w:rPr>
          <w:rFonts w:ascii="V&amp;W Syntax (Adobe)" w:hAnsi="V&amp;W Syntax (Adobe)"/>
          <w:b/>
        </w:rPr>
        <w:t xml:space="preserve">Onderhoudsvrije / gesloten accu batterijen type tractie </w:t>
      </w:r>
      <w:proofErr w:type="spellStart"/>
      <w:r w:rsidRPr="00510C6B">
        <w:rPr>
          <w:rFonts w:ascii="V&amp;W Syntax (Adobe)" w:hAnsi="V&amp;W Syntax (Adobe)"/>
          <w:b/>
        </w:rPr>
        <w:t>deepcycle</w:t>
      </w:r>
      <w:proofErr w:type="spellEnd"/>
      <w:r w:rsidRPr="00510C6B">
        <w:rPr>
          <w:rFonts w:ascii="V&amp;W Syntax (Adobe)" w:hAnsi="V&amp;W Syntax (Adobe)"/>
          <w:b/>
        </w:rPr>
        <w:t>.</w:t>
      </w:r>
    </w:p>
    <w:p w14:paraId="388A3359" w14:textId="77777777" w:rsidR="00B0142B" w:rsidRDefault="00B0142B" w:rsidP="00B0142B">
      <w:pPr>
        <w:rPr>
          <w:rFonts w:ascii="V&amp;W Syntax (Adobe)" w:hAnsi="V&amp;W Syntax (Adobe)"/>
        </w:rPr>
      </w:pPr>
      <w:r>
        <w:rPr>
          <w:rFonts w:ascii="V&amp;W Syntax (Adobe)" w:hAnsi="V&amp;W Syntax (Adobe)"/>
        </w:rPr>
        <w:t>Het gehele systeem dient te worden ondergebracht in de dubbele voedingskast en dient een koppeling te hebben met de VRI (via mantelbuis).</w:t>
      </w:r>
    </w:p>
    <w:p w14:paraId="28E0AAE2" w14:textId="77777777" w:rsidR="00B0142B" w:rsidRDefault="00B0142B" w:rsidP="00B0142B">
      <w:pPr>
        <w:rPr>
          <w:rFonts w:ascii="V&amp;W Syntax (Adobe)" w:hAnsi="V&amp;W Syntax (Adobe)"/>
          <w:b/>
        </w:rPr>
      </w:pPr>
    </w:p>
    <w:p w14:paraId="4E0879DD" w14:textId="2BDBC944" w:rsidR="00B0142B" w:rsidRDefault="00B0142B" w:rsidP="00B0142B">
      <w:pPr>
        <w:rPr>
          <w:rFonts w:ascii="V&amp;W Syntax (Adobe)" w:hAnsi="V&amp;W Syntax (Adobe)"/>
          <w:b/>
        </w:rPr>
      </w:pPr>
      <w:r>
        <w:rPr>
          <w:rFonts w:ascii="V&amp;W Syntax (Adobe)" w:hAnsi="V&amp;W Syntax (Adobe)"/>
          <w:b/>
        </w:rPr>
        <w:t>Werking</w:t>
      </w:r>
      <w:r w:rsidR="00A51623">
        <w:rPr>
          <w:rFonts w:ascii="V&amp;W Syntax (Adobe)" w:hAnsi="V&amp;W Syntax (Adobe)"/>
          <w:b/>
        </w:rPr>
        <w:t xml:space="preserve"> noodstroom</w:t>
      </w:r>
      <w:r>
        <w:rPr>
          <w:rFonts w:ascii="V&amp;W Syntax (Adobe)" w:hAnsi="V&amp;W Syntax (Adobe)"/>
          <w:b/>
        </w:rPr>
        <w:t>:</w:t>
      </w:r>
    </w:p>
    <w:p w14:paraId="3638045A" w14:textId="77777777" w:rsidR="00B0142B" w:rsidRDefault="00B0142B" w:rsidP="00B0142B">
      <w:pPr>
        <w:rPr>
          <w:rFonts w:ascii="V&amp;W Syntax (Adobe)" w:hAnsi="V&amp;W Syntax (Adobe)"/>
        </w:rPr>
      </w:pPr>
      <w:r>
        <w:rPr>
          <w:rFonts w:ascii="V&amp;W Syntax (Adobe)" w:hAnsi="V&amp;W Syntax (Adobe)"/>
        </w:rPr>
        <w:t>Bij het uitvallen van de netspanning dient het noodstroomsysteem in te schakelen, de VRI dient hierbij zonder onderbreking door te werken.</w:t>
      </w:r>
    </w:p>
    <w:p w14:paraId="1E0BCE35" w14:textId="77777777" w:rsidR="00B0142B" w:rsidRDefault="00B0142B" w:rsidP="00B0142B">
      <w:pPr>
        <w:rPr>
          <w:rFonts w:ascii="V&amp;W Syntax (Adobe)" w:hAnsi="V&amp;W Syntax (Adobe)"/>
        </w:rPr>
      </w:pPr>
      <w:r>
        <w:rPr>
          <w:rFonts w:ascii="V&amp;W Syntax (Adobe)" w:hAnsi="V&amp;W Syntax (Adobe)"/>
        </w:rPr>
        <w:t xml:space="preserve">Bij het inwerking treden van de noodstroom moet door de omvormer/lader combinatie twee potentiaalvrije wisselcontacten worden aangeboden t.b.v. aansturing (dimmen verkeerslantaarns, uitschakelen OV en of andere grootverbruikers) en tevens dient er een potentieelvrij </w:t>
      </w:r>
      <w:r w:rsidRPr="00D50741">
        <w:rPr>
          <w:rFonts w:ascii="V&amp;W Syntax (Adobe)" w:hAnsi="V&amp;W Syntax (Adobe)"/>
        </w:rPr>
        <w:t>alarmcontact (no) te worden</w:t>
      </w:r>
      <w:r>
        <w:rPr>
          <w:rFonts w:ascii="V&amp;W Syntax (Adobe)" w:hAnsi="V&amp;W Syntax (Adobe)"/>
        </w:rPr>
        <w:t xml:space="preserve"> aangeboden aan de </w:t>
      </w:r>
      <w:proofErr w:type="spellStart"/>
      <w:r>
        <w:rPr>
          <w:rFonts w:ascii="V&amp;W Syntax (Adobe)" w:hAnsi="V&amp;W Syntax (Adobe)"/>
        </w:rPr>
        <w:t>telemelder</w:t>
      </w:r>
      <w:proofErr w:type="spellEnd"/>
      <w:r>
        <w:rPr>
          <w:rFonts w:ascii="V&amp;W Syntax (Adobe)" w:hAnsi="V&amp;W Syntax (Adobe)"/>
        </w:rPr>
        <w:t xml:space="preserve"> (t.b.v. </w:t>
      </w:r>
      <w:r>
        <w:rPr>
          <w:rFonts w:ascii="V&amp;W Syntax (Adobe)" w:hAnsi="V&amp;W Syntax (Adobe)"/>
          <w:b/>
        </w:rPr>
        <w:t>melding noodstroom in bedrijf</w:t>
      </w:r>
      <w:r>
        <w:rPr>
          <w:rFonts w:ascii="V&amp;W Syntax (Adobe)" w:hAnsi="V&amp;W Syntax (Adobe)"/>
        </w:rPr>
        <w:t>).</w:t>
      </w:r>
    </w:p>
    <w:p w14:paraId="45F2951B" w14:textId="77777777" w:rsidR="00B0142B" w:rsidRDefault="00B0142B" w:rsidP="00B0142B">
      <w:pPr>
        <w:rPr>
          <w:rFonts w:ascii="V&amp;W Syntax (Adobe)" w:hAnsi="V&amp;W Syntax (Adobe)"/>
        </w:rPr>
      </w:pPr>
      <w:r>
        <w:rPr>
          <w:rFonts w:ascii="V&amp;W Syntax (Adobe)" w:hAnsi="V&amp;W Syntax (Adobe)"/>
        </w:rPr>
        <w:t xml:space="preserve">De noodstroomvoorziening moet de VRI gedurende 90 minuten in werking houden bij een </w:t>
      </w:r>
      <w:proofErr w:type="spellStart"/>
      <w:r>
        <w:rPr>
          <w:rFonts w:ascii="V&amp;W Syntax (Adobe)" w:hAnsi="V&amp;W Syntax (Adobe)"/>
        </w:rPr>
        <w:t>ongedimde</w:t>
      </w:r>
      <w:proofErr w:type="spellEnd"/>
      <w:r>
        <w:rPr>
          <w:rFonts w:ascii="V&amp;W Syntax (Adobe)" w:hAnsi="V&amp;W Syntax (Adobe)"/>
        </w:rPr>
        <w:t xml:space="preserve"> situatie van de verkeerslantaarns, daarbij mag de accubatterij niet verder dan 70% zijn ontladen.</w:t>
      </w:r>
    </w:p>
    <w:p w14:paraId="064EFC16" w14:textId="77777777" w:rsidR="00B0142B" w:rsidRDefault="00B0142B" w:rsidP="00B0142B">
      <w:pPr>
        <w:rPr>
          <w:rFonts w:ascii="V&amp;W Syntax (Adobe)" w:hAnsi="V&amp;W Syntax (Adobe)"/>
        </w:rPr>
      </w:pPr>
    </w:p>
    <w:p w14:paraId="1F299237" w14:textId="77777777" w:rsidR="00B0142B" w:rsidRPr="002D7352" w:rsidRDefault="00B0142B" w:rsidP="00B0142B">
      <w:pPr>
        <w:rPr>
          <w:rFonts w:ascii="V&amp;W Syntax (Adobe)" w:hAnsi="V&amp;W Syntax (Adobe)"/>
        </w:rPr>
      </w:pPr>
      <w:r w:rsidRPr="002D7352">
        <w:rPr>
          <w:rFonts w:ascii="V&amp;W Syntax (Adobe)" w:hAnsi="V&amp;W Syntax (Adobe)"/>
        </w:rPr>
        <w:t>Bij het terug keren van de netspanning dient de VRI binnen 15 sec (dit is afhankelijk van het net, bij het terug keren van een te lage netspanning zal de omvormer meer tijd nodig hebben om te synchroniseren.) zonder onderbreking over te schakelen op netspanning en dient de omvormer/lader combinatie over te gaan naar het laden van de accubatterijen.</w:t>
      </w:r>
    </w:p>
    <w:p w14:paraId="18DB00A1" w14:textId="77777777" w:rsidR="00B0142B" w:rsidRPr="002D7352" w:rsidRDefault="00B0142B" w:rsidP="00B0142B">
      <w:pPr>
        <w:rPr>
          <w:rFonts w:ascii="V&amp;W Syntax (Adobe)" w:hAnsi="V&amp;W Syntax (Adobe)"/>
        </w:rPr>
      </w:pPr>
      <w:r w:rsidRPr="002D7352">
        <w:rPr>
          <w:rFonts w:ascii="V&amp;W Syntax (Adobe)" w:hAnsi="V&amp;W Syntax (Adobe)"/>
        </w:rPr>
        <w:t>De potentieelvrije wisselcontacten en het alarmcontact dienen weer terug te komen in de beginstand.</w:t>
      </w:r>
    </w:p>
    <w:p w14:paraId="24B3E041" w14:textId="77777777" w:rsidR="00B0142B" w:rsidRDefault="00B0142B" w:rsidP="00B0142B">
      <w:pPr>
        <w:rPr>
          <w:rFonts w:ascii="V&amp;W Syntax (Adobe)" w:hAnsi="V&amp;W Syntax (Adobe)"/>
        </w:rPr>
      </w:pPr>
    </w:p>
    <w:p w14:paraId="23AEE732" w14:textId="77777777" w:rsidR="00B0142B" w:rsidRDefault="00B0142B" w:rsidP="00B0142B">
      <w:pPr>
        <w:rPr>
          <w:rFonts w:ascii="V&amp;W Syntax (Adobe)" w:hAnsi="V&amp;W Syntax (Adobe)"/>
        </w:rPr>
      </w:pPr>
      <w:r>
        <w:rPr>
          <w:rFonts w:ascii="V&amp;W Syntax (Adobe)" w:hAnsi="V&amp;W Syntax (Adobe)"/>
        </w:rPr>
        <w:t xml:space="preserve">Bij een te lage lading </w:t>
      </w:r>
      <w:r w:rsidRPr="00D50741">
        <w:rPr>
          <w:rFonts w:ascii="V&amp;W Syntax (Adobe)" w:hAnsi="V&amp;W Syntax (Adobe)"/>
        </w:rPr>
        <w:t>van de accubatterijen (onder de 30%), moet door de omvormer/lader combinatie een potentieelvrij alarmcontact (no) worden</w:t>
      </w:r>
      <w:r>
        <w:rPr>
          <w:rFonts w:ascii="V&amp;W Syntax (Adobe)" w:hAnsi="V&amp;W Syntax (Adobe)"/>
        </w:rPr>
        <w:t xml:space="preserve"> aangeboden aan de </w:t>
      </w:r>
      <w:proofErr w:type="spellStart"/>
      <w:r>
        <w:rPr>
          <w:rFonts w:ascii="V&amp;W Syntax (Adobe)" w:hAnsi="V&amp;W Syntax (Adobe)"/>
        </w:rPr>
        <w:t>telemelder</w:t>
      </w:r>
      <w:proofErr w:type="spellEnd"/>
      <w:r>
        <w:rPr>
          <w:rFonts w:ascii="V&amp;W Syntax (Adobe)" w:hAnsi="V&amp;W Syntax (Adobe)"/>
        </w:rPr>
        <w:t xml:space="preserve"> (t.b.v. a</w:t>
      </w:r>
      <w:r>
        <w:rPr>
          <w:rFonts w:ascii="V&amp;W Syntax (Adobe)" w:hAnsi="V&amp;W Syntax (Adobe)"/>
          <w:b/>
        </w:rPr>
        <w:t>ccuspanning laag</w:t>
      </w:r>
      <w:r>
        <w:rPr>
          <w:rFonts w:ascii="V&amp;W Syntax (Adobe)" w:hAnsi="V&amp;W Syntax (Adobe)"/>
        </w:rPr>
        <w:t>).</w:t>
      </w:r>
    </w:p>
    <w:p w14:paraId="07E82AE1" w14:textId="77777777" w:rsidR="00B0142B" w:rsidRDefault="00B0142B" w:rsidP="00B0142B"/>
    <w:p w14:paraId="70C1B8AD" w14:textId="77777777" w:rsidR="00B0142B" w:rsidRDefault="00B0142B" w:rsidP="00B0142B">
      <w:pPr>
        <w:rPr>
          <w:rFonts w:ascii="V&amp;W Syntax (Adobe)" w:hAnsi="V&amp;W Syntax (Adobe)"/>
          <w:b/>
        </w:rPr>
      </w:pPr>
      <w:r>
        <w:rPr>
          <w:rFonts w:ascii="V&amp;W Syntax (Adobe)" w:hAnsi="V&amp;W Syntax (Adobe)"/>
          <w:b/>
        </w:rPr>
        <w:t>Functionaliteit Verkeersregelautomaat:</w:t>
      </w:r>
    </w:p>
    <w:p w14:paraId="52D6B4DD" w14:textId="77777777" w:rsidR="00B0142B" w:rsidRDefault="00B0142B" w:rsidP="00B0142B">
      <w:pPr>
        <w:rPr>
          <w:rFonts w:ascii="V&amp;W Syntax (Adobe)" w:hAnsi="V&amp;W Syntax (Adobe)"/>
        </w:rPr>
      </w:pPr>
      <w:r>
        <w:rPr>
          <w:rFonts w:ascii="V&amp;W Syntax (Adobe)" w:hAnsi="V&amp;W Syntax (Adobe)"/>
        </w:rPr>
        <w:t>De volgende meldingen moeten in het grafische scherm van de verkeersregelautomaat worden verklikt:</w:t>
      </w:r>
    </w:p>
    <w:p w14:paraId="11E57168" w14:textId="77777777" w:rsidR="00B0142B" w:rsidRDefault="00B0142B" w:rsidP="00B0142B">
      <w:pPr>
        <w:numPr>
          <w:ilvl w:val="0"/>
          <w:numId w:val="26"/>
        </w:numPr>
        <w:autoSpaceDN/>
        <w:spacing w:line="240" w:lineRule="auto"/>
        <w:textAlignment w:val="auto"/>
        <w:rPr>
          <w:rFonts w:ascii="V&amp;W Syntax (Adobe)" w:hAnsi="V&amp;W Syntax (Adobe)"/>
        </w:rPr>
      </w:pPr>
      <w:r>
        <w:rPr>
          <w:rFonts w:ascii="V&amp;W Syntax (Adobe)" w:hAnsi="V&amp;W Syntax (Adobe)"/>
        </w:rPr>
        <w:t>Noodstroom bedrijf en hersteld</w:t>
      </w:r>
    </w:p>
    <w:p w14:paraId="2A3C6492" w14:textId="77777777" w:rsidR="00B0142B" w:rsidRDefault="00B0142B" w:rsidP="00B0142B">
      <w:pPr>
        <w:numPr>
          <w:ilvl w:val="0"/>
          <w:numId w:val="26"/>
        </w:numPr>
        <w:autoSpaceDN/>
        <w:spacing w:line="240" w:lineRule="auto"/>
        <w:textAlignment w:val="auto"/>
        <w:rPr>
          <w:rFonts w:ascii="V&amp;W Syntax (Adobe)" w:hAnsi="V&amp;W Syntax (Adobe)"/>
        </w:rPr>
      </w:pPr>
      <w:r>
        <w:rPr>
          <w:rFonts w:ascii="V&amp;W Syntax (Adobe)" w:hAnsi="V&amp;W Syntax (Adobe)"/>
        </w:rPr>
        <w:t>Accuspanning laag en hersteld</w:t>
      </w:r>
    </w:p>
    <w:p w14:paraId="69EAFAF2" w14:textId="77777777" w:rsidR="00B0142B" w:rsidRDefault="00B0142B" w:rsidP="00B0142B">
      <w:pPr>
        <w:rPr>
          <w:rFonts w:ascii="V&amp;W Syntax (Adobe)" w:hAnsi="V&amp;W Syntax (Adobe)"/>
        </w:rPr>
      </w:pPr>
    </w:p>
    <w:p w14:paraId="76AA01CF" w14:textId="77777777" w:rsidR="00B0142B" w:rsidRDefault="00B0142B" w:rsidP="00B0142B">
      <w:pPr>
        <w:rPr>
          <w:rFonts w:ascii="V&amp;W Syntax (Adobe)" w:hAnsi="V&amp;W Syntax (Adobe)"/>
        </w:rPr>
      </w:pPr>
      <w:r>
        <w:rPr>
          <w:rFonts w:ascii="V&amp;W Syntax (Adobe)" w:hAnsi="V&amp;W Syntax (Adobe)"/>
        </w:rPr>
        <w:lastRenderedPageBreak/>
        <w:t>Bij de melding accuspanning laag dient de automaat gecontroleerd en veilig uitgeschakeld te worden volgens de gebruikelijke stappen: “</w:t>
      </w:r>
      <w:r>
        <w:rPr>
          <w:rFonts w:ascii="V&amp;W Syntax (Adobe)" w:hAnsi="V&amp;W Syntax (Adobe)"/>
          <w:b/>
        </w:rPr>
        <w:t>alles rood</w:t>
      </w:r>
      <w:r>
        <w:rPr>
          <w:rFonts w:ascii="V&amp;W Syntax (Adobe)" w:hAnsi="V&amp;W Syntax (Adobe)"/>
        </w:rPr>
        <w:t>” vervolgens “</w:t>
      </w:r>
      <w:r>
        <w:rPr>
          <w:rFonts w:ascii="V&amp;W Syntax (Adobe)" w:hAnsi="V&amp;W Syntax (Adobe)"/>
          <w:b/>
        </w:rPr>
        <w:t xml:space="preserve">langste </w:t>
      </w:r>
      <w:proofErr w:type="spellStart"/>
      <w:r>
        <w:rPr>
          <w:rFonts w:ascii="V&amp;W Syntax (Adobe)" w:hAnsi="V&amp;W Syntax (Adobe)"/>
          <w:b/>
        </w:rPr>
        <w:t>ontruimingtijd</w:t>
      </w:r>
      <w:proofErr w:type="spellEnd"/>
      <w:r>
        <w:rPr>
          <w:rFonts w:ascii="V&amp;W Syntax (Adobe)" w:hAnsi="V&amp;W Syntax (Adobe)"/>
        </w:rPr>
        <w:t>”, “</w:t>
      </w:r>
      <w:r>
        <w:rPr>
          <w:rFonts w:ascii="V&amp;W Syntax (Adobe)" w:hAnsi="V&amp;W Syntax (Adobe)"/>
          <w:b/>
        </w:rPr>
        <w:t>geel knipperen</w:t>
      </w:r>
      <w:r>
        <w:rPr>
          <w:rFonts w:ascii="V&amp;W Syntax (Adobe)" w:hAnsi="V&amp;W Syntax (Adobe)"/>
        </w:rPr>
        <w:t>” en dan “</w:t>
      </w:r>
      <w:r>
        <w:rPr>
          <w:rFonts w:ascii="V&amp;W Syntax (Adobe)" w:hAnsi="V&amp;W Syntax (Adobe)"/>
          <w:b/>
        </w:rPr>
        <w:t>doven</w:t>
      </w:r>
      <w:r>
        <w:rPr>
          <w:rFonts w:ascii="V&amp;W Syntax (Adobe)" w:hAnsi="V&amp;W Syntax (Adobe)"/>
        </w:rPr>
        <w:t>”.</w:t>
      </w:r>
    </w:p>
    <w:p w14:paraId="7314519D" w14:textId="77777777" w:rsidR="00B0142B" w:rsidRDefault="00B0142B" w:rsidP="00B0142B">
      <w:pPr>
        <w:rPr>
          <w:rFonts w:ascii="V&amp;W Syntax (Adobe)" w:hAnsi="V&amp;W Syntax (Adobe)"/>
        </w:rPr>
      </w:pPr>
      <w:r>
        <w:rPr>
          <w:rFonts w:ascii="V&amp;W Syntax (Adobe)" w:hAnsi="V&amp;W Syntax (Adobe)"/>
        </w:rPr>
        <w:t>De accubatterij van de noodstroomvoorziening dient te allen tijde voldoende capaciteit te hebben om de VRI gecontroleerd en veilig uit te schakelen, om dit te realiseren dient de noodstroomvoorziening configureerbaar de volgende instelbare parameters:</w:t>
      </w:r>
    </w:p>
    <w:p w14:paraId="6D8BF822" w14:textId="77777777" w:rsidR="00B0142B" w:rsidRDefault="00B0142B" w:rsidP="00B0142B">
      <w:pPr>
        <w:numPr>
          <w:ilvl w:val="0"/>
          <w:numId w:val="27"/>
        </w:numPr>
        <w:autoSpaceDN/>
        <w:spacing w:line="240" w:lineRule="auto"/>
        <w:textAlignment w:val="auto"/>
        <w:rPr>
          <w:rFonts w:ascii="V&amp;W Syntax (Adobe)" w:hAnsi="V&amp;W Syntax (Adobe)"/>
          <w:b/>
        </w:rPr>
      </w:pPr>
      <w:r>
        <w:rPr>
          <w:rFonts w:ascii="V&amp;W Syntax (Adobe)" w:hAnsi="V&amp;W Syntax (Adobe)"/>
          <w:b/>
        </w:rPr>
        <w:t>De uitschakeltijd:</w:t>
      </w:r>
      <w:r>
        <w:rPr>
          <w:rFonts w:ascii="V&amp;W Syntax (Adobe)" w:hAnsi="V&amp;W Syntax (Adobe)"/>
          <w:b/>
        </w:rPr>
        <w:br/>
      </w:r>
      <w:r>
        <w:rPr>
          <w:rFonts w:ascii="V&amp;W Syntax (Adobe)" w:hAnsi="V&amp;W Syntax (Adobe)"/>
        </w:rPr>
        <w:t>Deze bepaald hoelang het duurt voordat er gecontroleerd uitgeschakeld wordt zodra de accu bijna leeg is. (b.v. gelijk aan de maximale ontruimingstijd welke is opgenomen in de regeling van de VRI).</w:t>
      </w:r>
    </w:p>
    <w:p w14:paraId="2DBB132F" w14:textId="77777777" w:rsidR="00B0142B" w:rsidRDefault="00B0142B" w:rsidP="00B0142B">
      <w:pPr>
        <w:numPr>
          <w:ilvl w:val="0"/>
          <w:numId w:val="27"/>
        </w:numPr>
        <w:autoSpaceDN/>
        <w:spacing w:line="240" w:lineRule="auto"/>
        <w:textAlignment w:val="auto"/>
        <w:rPr>
          <w:rFonts w:ascii="V&amp;W Syntax (Adobe)" w:hAnsi="V&amp;W Syntax (Adobe)"/>
          <w:b/>
        </w:rPr>
      </w:pPr>
      <w:r>
        <w:rPr>
          <w:rFonts w:ascii="V&amp;W Syntax (Adobe)" w:hAnsi="V&amp;W Syntax (Adobe)"/>
          <w:b/>
        </w:rPr>
        <w:t>De minimum accucapaciteit.</w:t>
      </w:r>
      <w:r>
        <w:rPr>
          <w:rFonts w:ascii="V&amp;W Syntax (Adobe)" w:hAnsi="V&amp;W Syntax (Adobe)"/>
          <w:b/>
        </w:rPr>
        <w:br/>
      </w:r>
      <w:r>
        <w:rPr>
          <w:rFonts w:ascii="V&amp;W Syntax (Adobe)" w:hAnsi="V&amp;W Syntax (Adobe)"/>
        </w:rPr>
        <w:t>Instelbare parameter op de BMV (accu monitor) welke aangeeft dat de capaciteit van de accu een vooraf ingestelde minimum waarde heeft bereikt. (b.v. 30% van de totale capaciteit van de accu.)</w:t>
      </w:r>
    </w:p>
    <w:p w14:paraId="7CDBBC06" w14:textId="77777777" w:rsidR="00B0142B" w:rsidRDefault="00B0142B" w:rsidP="00B0142B">
      <w:pPr>
        <w:rPr>
          <w:rFonts w:ascii="V&amp;W Syntax (Adobe)" w:hAnsi="V&amp;W Syntax (Adobe)"/>
        </w:rPr>
      </w:pPr>
    </w:p>
    <w:p w14:paraId="14C93D1A" w14:textId="77777777" w:rsidR="00B0142B" w:rsidRDefault="00B0142B" w:rsidP="00B0142B">
      <w:pPr>
        <w:rPr>
          <w:rFonts w:ascii="V&amp;W Syntax (Adobe)" w:hAnsi="V&amp;W Syntax (Adobe)"/>
          <w:color w:val="FF0000"/>
        </w:rPr>
      </w:pPr>
      <w:r>
        <w:rPr>
          <w:rFonts w:ascii="V&amp;W Syntax (Adobe)" w:hAnsi="V&amp;W Syntax (Adobe)"/>
          <w:b/>
        </w:rPr>
        <w:t>Het aantal uitschakelmomenten.</w:t>
      </w:r>
      <w:r>
        <w:rPr>
          <w:rFonts w:ascii="V&amp;W Syntax (Adobe)" w:hAnsi="V&amp;W Syntax (Adobe)"/>
          <w:b/>
        </w:rPr>
        <w:br/>
      </w:r>
      <w:r>
        <w:rPr>
          <w:rFonts w:ascii="V&amp;W Syntax (Adobe)" w:hAnsi="V&amp;W Syntax (Adobe)"/>
        </w:rPr>
        <w:t>Deze teller houdt het aantal uitschakel momenten bij tijdens noodstroom bedrijf. Om te waarborgen dat altijd gecontroleerd uitgeschakeld kan worden, zal na het bereiken van het maximaal toelaatbaar aantal uitschakelmomenten de VRI niet meer ingeschakeld worden. (maximumwaarde)</w:t>
      </w:r>
    </w:p>
    <w:p w14:paraId="0739B8EF" w14:textId="77777777" w:rsidR="00B0142B" w:rsidRDefault="00B0142B" w:rsidP="00B0142B">
      <w:pPr>
        <w:rPr>
          <w:rFonts w:ascii="V&amp;W Syntax (Adobe)" w:hAnsi="V&amp;W Syntax (Adobe)"/>
        </w:rPr>
      </w:pPr>
    </w:p>
    <w:p w14:paraId="4C785BED" w14:textId="671C32BF" w:rsidR="00B0142B" w:rsidRDefault="00B0142B" w:rsidP="00B0142B">
      <w:pPr>
        <w:rPr>
          <w:rFonts w:ascii="V&amp;W Syntax (Adobe)" w:hAnsi="V&amp;W Syntax (Adobe)"/>
          <w:b/>
        </w:rPr>
      </w:pPr>
      <w:r>
        <w:rPr>
          <w:rFonts w:ascii="V&amp;W Syntax (Adobe)" w:hAnsi="V&amp;W Syntax (Adobe)"/>
          <w:b/>
        </w:rPr>
        <w:t>Werkwijze bij een minimum accucapaciteit.</w:t>
      </w:r>
    </w:p>
    <w:p w14:paraId="406B684B" w14:textId="77777777" w:rsidR="00B0142B" w:rsidRDefault="00B0142B" w:rsidP="00B0142B">
      <w:pPr>
        <w:rPr>
          <w:rFonts w:ascii="V&amp;W Syntax (Adobe)" w:hAnsi="V&amp;W Syntax (Adobe)"/>
        </w:rPr>
      </w:pPr>
      <w:r>
        <w:rPr>
          <w:rFonts w:ascii="V&amp;W Syntax (Adobe)" w:hAnsi="V&amp;W Syntax (Adobe)"/>
        </w:rPr>
        <w:t>De in onderstaande figuren weergegeven parameters hebben de volgende betekenis:</w:t>
      </w:r>
    </w:p>
    <w:p w14:paraId="738CCCE0" w14:textId="6F33D48D" w:rsidR="00B0142B" w:rsidRDefault="00B0142B" w:rsidP="00B0142B">
      <w:pPr>
        <w:rPr>
          <w:rFonts w:ascii="V&amp;W Syntax (Adobe)" w:hAnsi="V&amp;W Syntax (Adobe)"/>
        </w:rPr>
      </w:pPr>
    </w:p>
    <w:p w14:paraId="7B9CA016" w14:textId="60ECB805" w:rsidR="00B0142B" w:rsidRDefault="00B0142B" w:rsidP="00B0142B">
      <w:pPr>
        <w:rPr>
          <w:rFonts w:ascii="V&amp;W Syntax (Adobe)" w:hAnsi="V&amp;W Syntax (Adobe)"/>
        </w:rPr>
      </w:pPr>
      <w:r>
        <w:rPr>
          <w:rFonts w:ascii="V&amp;W Syntax (Adobe)" w:hAnsi="V&amp;W Syntax (Adobe)"/>
          <w:b/>
        </w:rPr>
        <w:t>Teller</w:t>
      </w:r>
      <w:r>
        <w:rPr>
          <w:rFonts w:ascii="V&amp;W Syntax (Adobe)" w:hAnsi="V&amp;W Syntax (Adobe)"/>
          <w:b/>
        </w:rPr>
        <w:t>:</w:t>
      </w:r>
      <w:r>
        <w:rPr>
          <w:rFonts w:ascii="V&amp;W Syntax (Adobe)" w:hAnsi="V&amp;W Syntax (Adobe)"/>
        </w:rPr>
        <w:tab/>
      </w:r>
      <w:r>
        <w:rPr>
          <w:rFonts w:ascii="V&amp;W Syntax (Adobe)" w:hAnsi="V&amp;W Syntax (Adobe)"/>
        </w:rPr>
        <w:tab/>
      </w:r>
      <w:r>
        <w:rPr>
          <w:rFonts w:ascii="V&amp;W Syntax (Adobe)" w:hAnsi="V&amp;W Syntax (Adobe)"/>
        </w:rPr>
        <w:t>Het actuele aantal uitschakelmomenten.</w:t>
      </w:r>
    </w:p>
    <w:p w14:paraId="42B66FCB" w14:textId="1CC58612" w:rsidR="00B0142B" w:rsidRDefault="00B0142B" w:rsidP="00B0142B">
      <w:pPr>
        <w:rPr>
          <w:rFonts w:ascii="V&amp;W Syntax (Adobe)" w:hAnsi="V&amp;W Syntax (Adobe)"/>
        </w:rPr>
      </w:pPr>
      <w:r>
        <w:rPr>
          <w:rFonts w:ascii="V&amp;W Syntax (Adobe)" w:hAnsi="V&amp;W Syntax (Adobe)"/>
          <w:b/>
        </w:rPr>
        <w:t>Regelstatus</w:t>
      </w:r>
      <w:r>
        <w:rPr>
          <w:rFonts w:ascii="V&amp;W Syntax (Adobe)" w:hAnsi="V&amp;W Syntax (Adobe)"/>
        </w:rPr>
        <w:t>:</w:t>
      </w:r>
      <w:r>
        <w:rPr>
          <w:rFonts w:ascii="V&amp;W Syntax (Adobe)" w:hAnsi="V&amp;W Syntax (Adobe)"/>
        </w:rPr>
        <w:tab/>
      </w:r>
      <w:r>
        <w:rPr>
          <w:rFonts w:ascii="V&amp;W Syntax (Adobe)" w:hAnsi="V&amp;W Syntax (Adobe)"/>
        </w:rPr>
        <w:t>De huidige regelstatus van de VRI. Regelen (hoog) en Doven (laag)</w:t>
      </w:r>
    </w:p>
    <w:p w14:paraId="457524C1" w14:textId="4D42BD72" w:rsidR="00B0142B" w:rsidRDefault="00B0142B" w:rsidP="00B0142B">
      <w:pPr>
        <w:ind w:left="1418" w:hanging="1418"/>
        <w:rPr>
          <w:rFonts w:ascii="V&amp;W Syntax (Adobe)" w:hAnsi="V&amp;W Syntax (Adobe)"/>
        </w:rPr>
      </w:pPr>
      <w:r>
        <w:rPr>
          <w:rFonts w:ascii="V&amp;W Syntax (Adobe)" w:hAnsi="V&amp;W Syntax (Adobe)"/>
          <w:b/>
        </w:rPr>
        <w:t>Accu</w:t>
      </w:r>
      <w:r>
        <w:rPr>
          <w:rFonts w:ascii="V&amp;W Syntax (Adobe)" w:hAnsi="V&amp;W Syntax (Adobe)"/>
          <w:b/>
        </w:rPr>
        <w:t>:</w:t>
      </w:r>
      <w:r>
        <w:rPr>
          <w:rFonts w:ascii="V&amp;W Syntax (Adobe)" w:hAnsi="V&amp;W Syntax (Adobe)"/>
        </w:rPr>
        <w:tab/>
        <w:t>Geeft de status van de accu weer, Accu hersteld (hoog) en Accu capaciteit onder minimum</w:t>
      </w:r>
      <w:r>
        <w:rPr>
          <w:rFonts w:ascii="V&amp;W Syntax (Adobe)" w:hAnsi="V&amp;W Syntax (Adobe)"/>
        </w:rPr>
        <w:t xml:space="preserve"> </w:t>
      </w:r>
      <w:r>
        <w:rPr>
          <w:rFonts w:ascii="V&amp;W Syntax (Adobe)" w:hAnsi="V&amp;W Syntax (Adobe)"/>
        </w:rPr>
        <w:t>ingestelde waarde (laag)</w:t>
      </w:r>
    </w:p>
    <w:p w14:paraId="0D85332D" w14:textId="3E3B0765" w:rsidR="00B0142B" w:rsidRDefault="00B0142B" w:rsidP="00B0142B">
      <w:pPr>
        <w:ind w:left="1418" w:hanging="1418"/>
        <w:rPr>
          <w:rFonts w:ascii="V&amp;W Syntax (Adobe)" w:hAnsi="V&amp;W Syntax (Adobe)"/>
        </w:rPr>
      </w:pPr>
      <w:r>
        <w:rPr>
          <w:rFonts w:ascii="V&amp;W Syntax (Adobe)" w:hAnsi="V&amp;W Syntax (Adobe)"/>
          <w:b/>
        </w:rPr>
        <w:t>230V:</w:t>
      </w:r>
      <w:r>
        <w:rPr>
          <w:rFonts w:ascii="V&amp;W Syntax (Adobe)" w:hAnsi="V&amp;W Syntax (Adobe)"/>
        </w:rPr>
        <w:tab/>
        <w:t>Geeft de status van de netspanning weer. Netspanning aanwezig (hoog), netspanning</w:t>
      </w:r>
      <w:r>
        <w:rPr>
          <w:rFonts w:ascii="V&amp;W Syntax (Adobe)" w:hAnsi="V&amp;W Syntax (Adobe)"/>
        </w:rPr>
        <w:t xml:space="preserve"> </w:t>
      </w:r>
      <w:r>
        <w:rPr>
          <w:rFonts w:ascii="V&amp;W Syntax (Adobe)" w:hAnsi="V&amp;W Syntax (Adobe)"/>
        </w:rPr>
        <w:br/>
      </w:r>
      <w:r>
        <w:rPr>
          <w:rFonts w:ascii="V&amp;W Syntax (Adobe)" w:hAnsi="V&amp;W Syntax (Adobe)"/>
        </w:rPr>
        <w:t>afwezig (laag)</w:t>
      </w:r>
    </w:p>
    <w:p w14:paraId="35FFCD25" w14:textId="77777777" w:rsidR="00B0142B" w:rsidRDefault="00B0142B" w:rsidP="00B0142B"/>
    <w:p w14:paraId="5B4BBEB9" w14:textId="4B46EE51" w:rsidR="00B0142B" w:rsidRDefault="00B0142B" w:rsidP="00B0142B">
      <w:r>
        <w:rPr>
          <w:noProof/>
        </w:rPr>
        <w:drawing>
          <wp:anchor distT="0" distB="0" distL="114300" distR="114300" simplePos="0" relativeHeight="251658240" behindDoc="0" locked="0" layoutInCell="1" allowOverlap="1" wp14:anchorId="1923715D" wp14:editId="35DD29D2">
            <wp:simplePos x="0" y="0"/>
            <wp:positionH relativeFrom="margin">
              <wp:posOffset>0</wp:posOffset>
            </wp:positionH>
            <wp:positionV relativeFrom="paragraph">
              <wp:posOffset>25400</wp:posOffset>
            </wp:positionV>
            <wp:extent cx="5210175" cy="188595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1885950"/>
                    </a:xfrm>
                    <a:prstGeom prst="rect">
                      <a:avLst/>
                    </a:prstGeom>
                    <a:noFill/>
                    <a:ln>
                      <a:noFill/>
                    </a:ln>
                  </pic:spPr>
                </pic:pic>
              </a:graphicData>
            </a:graphic>
          </wp:anchor>
        </w:drawing>
      </w:r>
    </w:p>
    <w:p w14:paraId="3700BADD" w14:textId="320D7F56" w:rsidR="00B0142B" w:rsidRDefault="00B0142B" w:rsidP="00B0142B"/>
    <w:p w14:paraId="4ADAD1EB" w14:textId="77777777" w:rsidR="00B0142B" w:rsidRDefault="00B0142B" w:rsidP="00B0142B"/>
    <w:p w14:paraId="0ADF5145" w14:textId="77777777" w:rsidR="00B0142B" w:rsidRDefault="00B0142B" w:rsidP="00B0142B">
      <w:pPr>
        <w:rPr>
          <w:rFonts w:ascii="V&amp;W Syntax (Adobe)" w:hAnsi="V&amp;W Syntax (Adobe)"/>
        </w:rPr>
      </w:pPr>
    </w:p>
    <w:p w14:paraId="36F762F4" w14:textId="77777777" w:rsidR="00B0142B" w:rsidRDefault="00B0142B" w:rsidP="00B0142B">
      <w:pPr>
        <w:rPr>
          <w:rFonts w:ascii="V&amp;W Syntax (Adobe)" w:hAnsi="V&amp;W Syntax (Adobe)"/>
        </w:rPr>
      </w:pPr>
    </w:p>
    <w:p w14:paraId="39E215CA" w14:textId="77777777" w:rsidR="00B0142B" w:rsidRDefault="00B0142B" w:rsidP="00B0142B">
      <w:pPr>
        <w:rPr>
          <w:rFonts w:ascii="V&amp;W Syntax (Adobe)" w:hAnsi="V&amp;W Syntax (Adobe)"/>
        </w:rPr>
      </w:pPr>
    </w:p>
    <w:p w14:paraId="64A57BAC" w14:textId="77777777" w:rsidR="00B0142B" w:rsidRDefault="00B0142B" w:rsidP="00B0142B">
      <w:pPr>
        <w:rPr>
          <w:rFonts w:ascii="V&amp;W Syntax (Adobe)" w:hAnsi="V&amp;W Syntax (Adobe)"/>
        </w:rPr>
      </w:pPr>
    </w:p>
    <w:p w14:paraId="3046B3A5" w14:textId="77777777" w:rsidR="00B0142B" w:rsidRDefault="00B0142B" w:rsidP="00B0142B">
      <w:pPr>
        <w:rPr>
          <w:rFonts w:ascii="V&amp;W Syntax (Adobe)" w:hAnsi="V&amp;W Syntax (Adobe)"/>
        </w:rPr>
      </w:pPr>
    </w:p>
    <w:p w14:paraId="316C866B" w14:textId="77777777" w:rsidR="00B0142B" w:rsidRDefault="00B0142B" w:rsidP="00B0142B">
      <w:pPr>
        <w:rPr>
          <w:rFonts w:ascii="V&amp;W Syntax (Adobe)" w:hAnsi="V&amp;W Syntax (Adobe)"/>
        </w:rPr>
      </w:pPr>
    </w:p>
    <w:p w14:paraId="21B211B1" w14:textId="77777777" w:rsidR="00B0142B" w:rsidRDefault="00B0142B" w:rsidP="00B0142B">
      <w:pPr>
        <w:rPr>
          <w:rFonts w:ascii="V&amp;W Syntax (Adobe)" w:hAnsi="V&amp;W Syntax (Adobe)"/>
        </w:rPr>
      </w:pPr>
    </w:p>
    <w:p w14:paraId="69CBBD75" w14:textId="77777777" w:rsidR="00B0142B" w:rsidRDefault="00B0142B" w:rsidP="00B0142B">
      <w:pPr>
        <w:rPr>
          <w:rFonts w:ascii="V&amp;W Syntax (Adobe)" w:hAnsi="V&amp;W Syntax (Adobe)"/>
        </w:rPr>
      </w:pPr>
    </w:p>
    <w:p w14:paraId="7857E7CF" w14:textId="77777777" w:rsidR="00B0142B" w:rsidRDefault="00B0142B" w:rsidP="00B0142B">
      <w:pPr>
        <w:rPr>
          <w:rFonts w:ascii="V&amp;W Syntax (Adobe)" w:hAnsi="V&amp;W Syntax (Adobe)"/>
        </w:rPr>
      </w:pPr>
    </w:p>
    <w:p w14:paraId="586923DA" w14:textId="0395A209" w:rsidR="00B0142B" w:rsidRDefault="00B0142B" w:rsidP="00B0142B">
      <w:pPr>
        <w:rPr>
          <w:rFonts w:ascii="V&amp;W Syntax (Adobe)" w:hAnsi="V&amp;W Syntax (Adobe)"/>
        </w:rPr>
      </w:pPr>
      <w:r>
        <w:rPr>
          <w:rFonts w:ascii="V&amp;W Syntax (Adobe)" w:hAnsi="V&amp;W Syntax (Adobe)"/>
        </w:rPr>
        <w:t>Figuur 1:</w:t>
      </w:r>
    </w:p>
    <w:p w14:paraId="549156B5" w14:textId="77777777" w:rsidR="00B0142B" w:rsidRDefault="00B0142B" w:rsidP="00B0142B">
      <w:pPr>
        <w:rPr>
          <w:rFonts w:ascii="V&amp;W Syntax (Adobe)" w:hAnsi="V&amp;W Syntax (Adobe)"/>
        </w:rPr>
      </w:pPr>
    </w:p>
    <w:p w14:paraId="66B848E6" w14:textId="2FC7A651" w:rsidR="00B0142B" w:rsidRPr="00AC16CB" w:rsidRDefault="00B0142B" w:rsidP="00B0142B">
      <w:pPr>
        <w:rPr>
          <w:rFonts w:ascii="V&amp;W Syntax (Adobe)" w:hAnsi="V&amp;W Syntax (Adobe)"/>
        </w:rPr>
      </w:pPr>
      <w:r>
        <w:rPr>
          <w:rFonts w:ascii="V&amp;W Syntax (Adobe)" w:hAnsi="V&amp;W Syntax (Adobe)"/>
        </w:rPr>
        <w:t>De VRI is in normaal bedrijf (Regelen), de netspanning is aanwezig en de accu is vol.</w:t>
      </w:r>
      <w:r>
        <w:rPr>
          <w:rFonts w:ascii="V&amp;W Syntax (Adobe)" w:hAnsi="V&amp;W Syntax (Adobe)"/>
        </w:rPr>
        <w:br/>
        <w:t xml:space="preserve">De netspanning valt weg en de accu neemt het over. De accu ontlaadt en na een bepaalde tijd bereikt de accu </w:t>
      </w:r>
      <w:r w:rsidRPr="00AC16CB">
        <w:rPr>
          <w:rFonts w:ascii="V&amp;W Syntax (Adobe)" w:hAnsi="V&amp;W Syntax (Adobe)"/>
        </w:rPr>
        <w:t>de ingestelde waarde “Accuspanning laag”, waardoor de VRI gecontroleerd zal worden uitgeschakeld. De teller welke de “uitschakelmomenten” bijhoudt, wordt opgehoogd.</w:t>
      </w:r>
      <w:r w:rsidRPr="00AC16CB">
        <w:rPr>
          <w:rFonts w:ascii="V&amp;W Syntax (Adobe)" w:hAnsi="V&amp;W Syntax (Adobe)"/>
        </w:rPr>
        <w:br/>
        <w:t>Zodra de netspanning terug komt zal de VRI weer gaan regelen.</w:t>
      </w:r>
    </w:p>
    <w:p w14:paraId="46D19604" w14:textId="2A37CC21" w:rsidR="00B0142B" w:rsidRDefault="00B0142B" w:rsidP="00B0142B">
      <w:pPr>
        <w:rPr>
          <w:rFonts w:ascii="V&amp;W Syntax (Adobe)" w:hAnsi="V&amp;W Syntax (Adobe)"/>
        </w:rPr>
      </w:pPr>
      <w:r w:rsidRPr="00AC16CB">
        <w:rPr>
          <w:rFonts w:ascii="V&amp;W Syntax (Adobe)" w:hAnsi="V&amp;W Syntax (Adobe)"/>
        </w:rPr>
        <w:t>De netspanning valt nogmaals tweemaal weg zonder dat de accu zich voldoende heeft kunnen herstellen. Bij de derde keer (instelbaar) is het maximum aantal uitschakelmomenten bereikt. De netspanning komt terug, maar de VRI blijft gedoofd. Pas wanneer de accu hersteld is gaat de VRI weer regelen. Op dit moment wordt ook de teller (uitschakelmomenten) gereset.</w:t>
      </w:r>
    </w:p>
    <w:p w14:paraId="399EDDA3" w14:textId="77777777" w:rsidR="00B0142B" w:rsidRDefault="00B0142B" w:rsidP="00B0142B">
      <w:pPr>
        <w:rPr>
          <w:rFonts w:ascii="V&amp;W Syntax (Adobe)" w:hAnsi="V&amp;W Syntax (Adobe)"/>
        </w:rPr>
      </w:pPr>
    </w:p>
    <w:p w14:paraId="7174F7F5" w14:textId="77777777" w:rsidR="00B0142B" w:rsidRDefault="00B0142B" w:rsidP="00B0142B">
      <w:pPr>
        <w:rPr>
          <w:rFonts w:ascii="V&amp;W Syntax (Adobe)" w:hAnsi="V&amp;W Syntax (Adobe)"/>
        </w:rPr>
      </w:pPr>
    </w:p>
    <w:p w14:paraId="2F597069" w14:textId="2DC2C618" w:rsidR="00B0142B" w:rsidRDefault="00B0142B" w:rsidP="00B0142B"/>
    <w:p w14:paraId="153A301C" w14:textId="24365180" w:rsidR="00B0142B" w:rsidRDefault="00B0142B" w:rsidP="00B0142B">
      <w:r>
        <w:rPr>
          <w:noProof/>
        </w:rPr>
        <w:drawing>
          <wp:anchor distT="0" distB="0" distL="114300" distR="114300" simplePos="0" relativeHeight="251659264" behindDoc="0" locked="0" layoutInCell="1" allowOverlap="1" wp14:anchorId="1D7C0B6C" wp14:editId="52E1599D">
            <wp:simplePos x="0" y="0"/>
            <wp:positionH relativeFrom="margin">
              <wp:align>left</wp:align>
            </wp:positionH>
            <wp:positionV relativeFrom="paragraph">
              <wp:posOffset>-84869</wp:posOffset>
            </wp:positionV>
            <wp:extent cx="5229225" cy="1924050"/>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1924050"/>
                    </a:xfrm>
                    <a:prstGeom prst="rect">
                      <a:avLst/>
                    </a:prstGeom>
                    <a:noFill/>
                    <a:ln>
                      <a:noFill/>
                    </a:ln>
                  </pic:spPr>
                </pic:pic>
              </a:graphicData>
            </a:graphic>
          </wp:anchor>
        </w:drawing>
      </w:r>
    </w:p>
    <w:p w14:paraId="7E50EEBB" w14:textId="77777777" w:rsidR="00B0142B" w:rsidRDefault="00B0142B" w:rsidP="00B0142B"/>
    <w:p w14:paraId="0E12C891" w14:textId="77777777" w:rsidR="00B0142B" w:rsidRDefault="00B0142B" w:rsidP="00B0142B"/>
    <w:p w14:paraId="3746C836" w14:textId="77777777" w:rsidR="00B0142B" w:rsidRDefault="00B0142B" w:rsidP="00B0142B"/>
    <w:p w14:paraId="6D75FDBE" w14:textId="77777777" w:rsidR="00B0142B" w:rsidRDefault="00B0142B" w:rsidP="00B0142B"/>
    <w:p w14:paraId="6DD76770" w14:textId="77777777" w:rsidR="00B0142B" w:rsidRDefault="00B0142B" w:rsidP="00B0142B"/>
    <w:p w14:paraId="7D1837F3" w14:textId="77777777" w:rsidR="00B0142B" w:rsidRDefault="00B0142B" w:rsidP="00B0142B"/>
    <w:p w14:paraId="74AEE2F1" w14:textId="77777777" w:rsidR="00B0142B" w:rsidRDefault="00B0142B" w:rsidP="00B0142B"/>
    <w:p w14:paraId="1F44CFC1" w14:textId="77777777" w:rsidR="00B0142B" w:rsidRDefault="00B0142B" w:rsidP="00B0142B"/>
    <w:p w14:paraId="75E30C6A" w14:textId="77777777" w:rsidR="00B0142B" w:rsidRDefault="00B0142B" w:rsidP="00B0142B"/>
    <w:p w14:paraId="617ADC0D" w14:textId="77777777" w:rsidR="00B0142B" w:rsidRDefault="00B0142B" w:rsidP="00B0142B"/>
    <w:p w14:paraId="078171E3" w14:textId="77777777" w:rsidR="00B0142B" w:rsidRDefault="00B0142B" w:rsidP="00B0142B"/>
    <w:p w14:paraId="74544BFB" w14:textId="4158D21D" w:rsidR="00B0142B" w:rsidRPr="00B0142B" w:rsidRDefault="00B0142B" w:rsidP="00B0142B">
      <w:pPr>
        <w:rPr>
          <w:rFonts w:ascii="V&amp;W Syntax (Adobe)" w:hAnsi="V&amp;W Syntax (Adobe)"/>
        </w:rPr>
      </w:pPr>
      <w:r w:rsidRPr="00B0142B">
        <w:rPr>
          <w:rFonts w:ascii="V&amp;W Syntax (Adobe)" w:hAnsi="V&amp;W Syntax (Adobe)"/>
        </w:rPr>
        <w:t>Figuur 2</w:t>
      </w:r>
    </w:p>
    <w:p w14:paraId="60F3C3A8" w14:textId="77777777" w:rsidR="00B0142B" w:rsidRDefault="00B0142B" w:rsidP="00B0142B"/>
    <w:p w14:paraId="02A5FE65" w14:textId="77777777" w:rsidR="00B0142B" w:rsidRDefault="00B0142B" w:rsidP="00B0142B">
      <w:pPr>
        <w:rPr>
          <w:rFonts w:ascii="V&amp;W Syntax (Adobe)" w:hAnsi="V&amp;W Syntax (Adobe)"/>
        </w:rPr>
      </w:pPr>
      <w:r>
        <w:rPr>
          <w:rFonts w:ascii="V&amp;W Syntax (Adobe)" w:hAnsi="V&amp;W Syntax (Adobe)"/>
        </w:rPr>
        <w:t>De VRI is in normaal bedrijf (Regelen), de netspanning is aanwezig en de accu is vol.</w:t>
      </w:r>
      <w:r>
        <w:rPr>
          <w:rFonts w:ascii="V&amp;W Syntax (Adobe)" w:hAnsi="V&amp;W Syntax (Adobe)"/>
        </w:rPr>
        <w:br/>
        <w:t>De netspanning valt weg, de accu neemt het over. De accu ontlaadt en na een bepaalde tijd bereikt de accu de ingestelde waarde “Accuspanning laag”, waardoor de VRI gecontroleerd zal worden uitgeschakeld. De teller welke de “uitschakelmomenten” bijhoudt, wordt opgehoogd.</w:t>
      </w:r>
      <w:r>
        <w:rPr>
          <w:rFonts w:ascii="V&amp;W Syntax (Adobe)" w:hAnsi="V&amp;W Syntax (Adobe)"/>
        </w:rPr>
        <w:br/>
        <w:t xml:space="preserve">Zodra de netspanning terug komt zal de VRI weer gaan regelen. </w:t>
      </w:r>
    </w:p>
    <w:p w14:paraId="351D0D8F" w14:textId="77777777" w:rsidR="00B0142B" w:rsidRDefault="00B0142B" w:rsidP="00B0142B">
      <w:pPr>
        <w:rPr>
          <w:rFonts w:ascii="V&amp;W Syntax (Adobe)" w:hAnsi="V&amp;W Syntax (Adobe)"/>
        </w:rPr>
      </w:pPr>
      <w:r>
        <w:rPr>
          <w:rFonts w:ascii="V&amp;W Syntax (Adobe)" w:hAnsi="V&amp;W Syntax (Adobe)"/>
        </w:rPr>
        <w:t>Doordat de netspanning lang genoeg aanwezig blijft zal de accu weer herstellen. De teller (“uitschakelmomenten”) wordt gereset.</w:t>
      </w:r>
    </w:p>
    <w:p w14:paraId="369DE884" w14:textId="77777777" w:rsidR="00B0142B" w:rsidRDefault="00B0142B" w:rsidP="00B0142B">
      <w:pPr>
        <w:rPr>
          <w:rFonts w:ascii="V&amp;W Syntax (Adobe)" w:hAnsi="V&amp;W Syntax (Adobe)"/>
        </w:rPr>
      </w:pPr>
    </w:p>
    <w:p w14:paraId="62EDD7F5" w14:textId="77777777" w:rsidR="00B0142B" w:rsidRDefault="00B0142B" w:rsidP="00B0142B">
      <w:pPr>
        <w:rPr>
          <w:rFonts w:ascii="V&amp;W Syntax (Adobe)" w:hAnsi="V&amp;W Syntax (Adobe)"/>
        </w:rPr>
      </w:pPr>
      <w:r>
        <w:rPr>
          <w:rFonts w:ascii="V&amp;W Syntax (Adobe)" w:hAnsi="V&amp;W Syntax (Adobe)"/>
        </w:rPr>
        <w:t>De netspanning valt wederom weg, noodstroom neemt het over, de accu raakt leeg, en de VRI wordt gecontroleerd uitgeschakeld.</w:t>
      </w:r>
    </w:p>
    <w:p w14:paraId="5982C132" w14:textId="77777777" w:rsidR="00B0142B" w:rsidRDefault="00B0142B" w:rsidP="00B0142B">
      <w:pPr>
        <w:rPr>
          <w:rFonts w:ascii="V&amp;W Syntax (Adobe)" w:hAnsi="V&amp;W Syntax (Adobe)"/>
        </w:rPr>
      </w:pPr>
      <w:r>
        <w:rPr>
          <w:rFonts w:ascii="V&amp;W Syntax (Adobe)" w:hAnsi="V&amp;W Syntax (Adobe)"/>
        </w:rPr>
        <w:t>Tijdens het uitschakelen komt de netspanning terug. De uitschakelprocedure wordt afgemaakt, waarna de VRI direct hierna weer zal worden ingeschakeld (Regelen). Wanneer de accuspanning weer hersteld is wordt de teller (“uitschakelmomenten”) gereset.</w:t>
      </w:r>
    </w:p>
    <w:p w14:paraId="083A8A49" w14:textId="77777777" w:rsidR="00B0142B" w:rsidRDefault="00B0142B" w:rsidP="00B0142B">
      <w:pPr>
        <w:rPr>
          <w:rFonts w:ascii="V&amp;W Syntax (Adobe)" w:hAnsi="V&amp;W Syntax (Adobe)"/>
        </w:rPr>
      </w:pPr>
    </w:p>
    <w:p w14:paraId="720E0C4E" w14:textId="20DC2655" w:rsidR="00A51623" w:rsidRPr="00A51623" w:rsidRDefault="00A51623" w:rsidP="00B0142B">
      <w:pPr>
        <w:rPr>
          <w:rFonts w:ascii="V&amp;W Syntax (Adobe)" w:hAnsi="V&amp;W Syntax (Adobe)"/>
          <w:b/>
          <w:bCs/>
        </w:rPr>
      </w:pPr>
      <w:r w:rsidRPr="00A51623">
        <w:rPr>
          <w:rFonts w:ascii="V&amp;W Syntax (Adobe)" w:hAnsi="V&amp;W Syntax (Adobe)"/>
          <w:b/>
          <w:bCs/>
        </w:rPr>
        <w:t>Testen noodstroom</w:t>
      </w:r>
    </w:p>
    <w:p w14:paraId="48D7D44E" w14:textId="5EEAD584" w:rsidR="00B0142B" w:rsidRDefault="00B0142B" w:rsidP="00B0142B">
      <w:pPr>
        <w:rPr>
          <w:rFonts w:ascii="V&amp;W Syntax (Adobe)" w:hAnsi="V&amp;W Syntax (Adobe)"/>
        </w:rPr>
      </w:pPr>
      <w:r>
        <w:rPr>
          <w:rFonts w:ascii="V&amp;W Syntax (Adobe)" w:hAnsi="V&amp;W Syntax (Adobe)"/>
        </w:rPr>
        <w:t xml:space="preserve">Op de installatie dient een terugverende drukknop aanwezig te zijn </w:t>
      </w:r>
      <w:proofErr w:type="spellStart"/>
      <w:r>
        <w:rPr>
          <w:rFonts w:ascii="V&amp;W Syntax (Adobe)" w:hAnsi="V&amp;W Syntax (Adobe)"/>
        </w:rPr>
        <w:t>tbv</w:t>
      </w:r>
      <w:proofErr w:type="spellEnd"/>
      <w:r>
        <w:rPr>
          <w:rFonts w:ascii="V&amp;W Syntax (Adobe)" w:hAnsi="V&amp;W Syntax (Adobe)"/>
        </w:rPr>
        <w:t xml:space="preserve">. </w:t>
      </w:r>
      <w:r>
        <w:rPr>
          <w:rFonts w:ascii="V&amp;W Syntax (Adobe)" w:hAnsi="V&amp;W Syntax (Adobe)"/>
          <w:b/>
          <w:bCs/>
        </w:rPr>
        <w:t>testen noodstroom</w:t>
      </w:r>
      <w:r>
        <w:rPr>
          <w:rFonts w:ascii="V&amp;W Syntax (Adobe)" w:hAnsi="V&amp;W Syntax (Adobe)"/>
        </w:rPr>
        <w:t>, bij het indrukken van deze drukknop dient de VRI installatie over te gaan op test nood-stroombedrijf in deze stand moet ter plaatse van de drukknop ter indicatie een rode LED gaan Knipperen.</w:t>
      </w:r>
    </w:p>
    <w:p w14:paraId="4F364634" w14:textId="4A6D51E0" w:rsidR="00B0142B" w:rsidRDefault="00B0142B" w:rsidP="00B0142B">
      <w:pPr>
        <w:rPr>
          <w:rFonts w:ascii="V&amp;W Syntax (Adobe)" w:hAnsi="V&amp;W Syntax (Adobe)"/>
        </w:rPr>
      </w:pPr>
      <w:r>
        <w:rPr>
          <w:rFonts w:ascii="V&amp;W Syntax (Adobe)" w:hAnsi="V&amp;W Syntax (Adobe)"/>
        </w:rPr>
        <w:t xml:space="preserve">Na 30 minuten, testen </w:t>
      </w:r>
      <w:r>
        <w:rPr>
          <w:rFonts w:ascii="V&amp;W Syntax (Adobe)" w:hAnsi="V&amp;W Syntax (Adobe)"/>
          <w:i/>
          <w:iCs/>
        </w:rPr>
        <w:t>nood-stroombedrijf</w:t>
      </w:r>
      <w:r>
        <w:rPr>
          <w:rFonts w:ascii="V&amp;W Syntax (Adobe)" w:hAnsi="V&amp;W Syntax (Adobe)"/>
        </w:rPr>
        <w:t xml:space="preserve"> dient de installatie automatisch over te gaan naar </w:t>
      </w:r>
      <w:r w:rsidR="00A51623">
        <w:rPr>
          <w:rFonts w:ascii="V&amp;W Syntax (Adobe)" w:hAnsi="V&amp;W Syntax (Adobe)"/>
        </w:rPr>
        <w:t>n</w:t>
      </w:r>
      <w:r>
        <w:rPr>
          <w:rFonts w:ascii="V&amp;W Syntax (Adobe)" w:hAnsi="V&amp;W Syntax (Adobe)"/>
        </w:rPr>
        <w:t>etspanning.</w:t>
      </w:r>
      <w:r w:rsidR="00A51623">
        <w:rPr>
          <w:rFonts w:ascii="V&amp;W Syntax (Adobe)" w:hAnsi="V&amp;W Syntax (Adobe)"/>
        </w:rPr>
        <w:t xml:space="preserve"> </w:t>
      </w:r>
      <w:r>
        <w:rPr>
          <w:rFonts w:ascii="V&amp;W Syntax (Adobe)" w:hAnsi="V&amp;W Syntax (Adobe)"/>
        </w:rPr>
        <w:t xml:space="preserve">Bij het indrukken van de drukknop (test noodstroom) tijdens het testprogramma noodstroom-bedrijf zal het testprogramma stoppen en gaat de VRI over op de netspanning en moet de rood knipperende LED doven. </w:t>
      </w:r>
    </w:p>
    <w:p w14:paraId="7030284E" w14:textId="77777777" w:rsidR="00B0142B" w:rsidRDefault="00B0142B" w:rsidP="00B0142B">
      <w:pPr>
        <w:rPr>
          <w:rFonts w:ascii="V&amp;W Syntax (Adobe)" w:hAnsi="V&amp;W Syntax (Adobe)"/>
        </w:rPr>
      </w:pPr>
    </w:p>
    <w:p w14:paraId="02873C5D" w14:textId="77777777" w:rsidR="00B0142B" w:rsidRDefault="00B0142B" w:rsidP="00B0142B"/>
    <w:p w14:paraId="2A9B2CA6" w14:textId="77777777" w:rsidR="00ED20A2" w:rsidRPr="00B93D33" w:rsidRDefault="00ED20A2" w:rsidP="00ED20A2"/>
    <w:p w14:paraId="1E0C9B3F" w14:textId="77777777" w:rsidR="00ED20A2" w:rsidRPr="00B93D33" w:rsidRDefault="00ED20A2" w:rsidP="00ED20A2"/>
    <w:p w14:paraId="64AC898A" w14:textId="77777777" w:rsidR="00ED20A2" w:rsidRPr="00B93D33" w:rsidRDefault="00ED20A2" w:rsidP="00ED20A2"/>
    <w:p w14:paraId="12FBE9A5" w14:textId="77777777" w:rsidR="00CB24A7" w:rsidRPr="00D4343D" w:rsidRDefault="00CB24A7" w:rsidP="00B70159">
      <w:pPr>
        <w:rPr>
          <w:color w:val="auto"/>
        </w:rPr>
      </w:pPr>
    </w:p>
    <w:sectPr w:rsidR="00CB24A7" w:rsidRPr="00D4343D">
      <w:headerReference w:type="default" r:id="rId10"/>
      <w:headerReference w:type="first" r:id="rId11"/>
      <w:pgSz w:w="11905" w:h="16837"/>
      <w:pgMar w:top="2664" w:right="2097" w:bottom="1133" w:left="2097"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BF40E" w14:textId="77777777" w:rsidR="0077011E" w:rsidRDefault="0077011E">
      <w:pPr>
        <w:spacing w:line="240" w:lineRule="auto"/>
      </w:pPr>
      <w:r>
        <w:separator/>
      </w:r>
    </w:p>
  </w:endnote>
  <w:endnote w:type="continuationSeparator" w:id="0">
    <w:p w14:paraId="18D11A3D" w14:textId="77777777" w:rsidR="0077011E" w:rsidRDefault="00770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axOT">
    <w:panose1 w:val="020B0504030101020102"/>
    <w:charset w:val="00"/>
    <w:family w:val="swiss"/>
    <w:notTrueType/>
    <w:pitch w:val="variable"/>
    <w:sig w:usb0="800000AF" w:usb1="4000A4FB"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amp;W Syntax (Adobe)">
    <w:altName w:val="Calibri"/>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136E3" w14:textId="77777777" w:rsidR="0077011E" w:rsidRDefault="0077011E">
      <w:pPr>
        <w:spacing w:line="240" w:lineRule="auto"/>
      </w:pPr>
      <w:r>
        <w:separator/>
      </w:r>
    </w:p>
  </w:footnote>
  <w:footnote w:type="continuationSeparator" w:id="0">
    <w:p w14:paraId="44BBA4C6" w14:textId="77777777" w:rsidR="0077011E" w:rsidRDefault="007701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B082A" w14:textId="77777777" w:rsidR="006B5301" w:rsidRDefault="006B5301">
    <w:r>
      <w:rPr>
        <w:noProof/>
      </w:rPr>
      <mc:AlternateContent>
        <mc:Choice Requires="wps">
          <w:drawing>
            <wp:anchor distT="0" distB="0" distL="0" distR="0" simplePos="0" relativeHeight="251655168" behindDoc="0" locked="1" layoutInCell="1" allowOverlap="1" wp14:anchorId="64A60C21" wp14:editId="512C3A42">
              <wp:simplePos x="0" y="0"/>
              <wp:positionH relativeFrom="page">
                <wp:posOffset>4967605</wp:posOffset>
              </wp:positionH>
              <wp:positionV relativeFrom="page">
                <wp:posOffset>10223500</wp:posOffset>
              </wp:positionV>
              <wp:extent cx="1257300" cy="180975"/>
              <wp:effectExtent l="0" t="0" r="0" b="0"/>
              <wp:wrapNone/>
              <wp:docPr id="7" name="Region 6"/>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3BC50EE3" w14:textId="77777777" w:rsidR="006B5301" w:rsidRDefault="006B5301">
                          <w:pPr>
                            <w:pStyle w:val="Paginanummeringrechtsuitlijnend"/>
                          </w:pPr>
                          <w:r>
                            <w:t xml:space="preserve">Pagina </w:t>
                          </w:r>
                          <w:r>
                            <w:fldChar w:fldCharType="begin"/>
                          </w:r>
                          <w:r>
                            <w:instrText>PAGE</w:instrText>
                          </w:r>
                          <w:r>
                            <w:fldChar w:fldCharType="separate"/>
                          </w:r>
                          <w:r>
                            <w:rPr>
                              <w:noProof/>
                            </w:rPr>
                            <w:t>2</w:t>
                          </w:r>
                          <w:r>
                            <w:fldChar w:fldCharType="end"/>
                          </w:r>
                          <w:r>
                            <w:t xml:space="preserve"> van </w:t>
                          </w:r>
                          <w:r>
                            <w:fldChar w:fldCharType="begin"/>
                          </w:r>
                          <w:r>
                            <w:instrText>NUMPAGES</w:instrText>
                          </w:r>
                          <w:r>
                            <w:fldChar w:fldCharType="separate"/>
                          </w:r>
                          <w:r>
                            <w:rPr>
                              <w:noProof/>
                            </w:rPr>
                            <w:t>21</w:t>
                          </w:r>
                          <w:r>
                            <w:fldChar w:fldCharType="end"/>
                          </w:r>
                        </w:p>
                      </w:txbxContent>
                    </wps:txbx>
                    <wps:bodyPr vert="horz" wrap="square" lIns="0" tIns="0" rIns="0" bIns="0" anchor="t" anchorCtr="0"/>
                  </wps:wsp>
                </a:graphicData>
              </a:graphic>
            </wp:anchor>
          </w:drawing>
        </mc:Choice>
        <mc:Fallback>
          <w:pict>
            <v:shapetype w14:anchorId="64A60C21" id="_x0000_t202" coordsize="21600,21600" o:spt="202" path="m,l,21600r21600,l21600,xe">
              <v:stroke joinstyle="miter"/>
              <v:path gradientshapeok="t" o:connecttype="rect"/>
            </v:shapetype>
            <v:shape id="Region 6" o:spid="_x0000_s1026" type="#_x0000_t202" style="position:absolute;margin-left:391.15pt;margin-top:805pt;width:99pt;height:14.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" filled="f" stroked="f">
              <v:textbox inset="0,0,0,0">
                <w:txbxContent>
                  <w:p w14:paraId="3BC50EE3" w14:textId="77777777" w:rsidR="006B5301" w:rsidRDefault="006B5301">
                    <w:pPr>
                      <w:pStyle w:val="Paginanummeringrechtsuitlijnend"/>
                    </w:pPr>
                    <w:r>
                      <w:t xml:space="preserve">Pagina </w:t>
                    </w:r>
                    <w:r>
                      <w:fldChar w:fldCharType="begin"/>
                    </w:r>
                    <w:r>
                      <w:instrText>PAGE</w:instrText>
                    </w:r>
                    <w:r>
                      <w:fldChar w:fldCharType="separate"/>
                    </w:r>
                    <w:r>
                      <w:rPr>
                        <w:noProof/>
                      </w:rPr>
                      <w:t>2</w:t>
                    </w:r>
                    <w:r>
                      <w:fldChar w:fldCharType="end"/>
                    </w:r>
                    <w:r>
                      <w:t xml:space="preserve"> van </w:t>
                    </w:r>
                    <w:r>
                      <w:fldChar w:fldCharType="begin"/>
                    </w:r>
                    <w:r>
                      <w:instrText>NUMPAGES</w:instrText>
                    </w:r>
                    <w:r>
                      <w:fldChar w:fldCharType="separate"/>
                    </w:r>
                    <w:r>
                      <w:rPr>
                        <w:noProof/>
                      </w:rPr>
                      <w:t>21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28C3E1E0" wp14:editId="7DBD176D">
              <wp:simplePos x="0" y="0"/>
              <wp:positionH relativeFrom="page">
                <wp:posOffset>1331595</wp:posOffset>
              </wp:positionH>
              <wp:positionV relativeFrom="page">
                <wp:posOffset>359410</wp:posOffset>
              </wp:positionV>
              <wp:extent cx="48958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4960BA2F" w14:textId="5CE4B776" w:rsidR="006B5301" w:rsidRDefault="0077011E">
                          <w:pPr>
                            <w:pStyle w:val="RapportKoptekst"/>
                          </w:pPr>
                          <w:r>
                            <w:fldChar w:fldCharType="begin"/>
                          </w:r>
                          <w:r>
                            <w:instrText xml:space="preserve"> DOCPROPERTY  "Rubricering"  \* MERGEFORMAT </w:instrText>
                          </w:r>
                          <w:r>
                            <w:fldChar w:fldCharType="separate"/>
                          </w:r>
                          <w:r w:rsidR="006B5301">
                            <w:t>RWS Informatie</w:t>
                          </w:r>
                          <w:r>
                            <w:fldChar w:fldCharType="end"/>
                          </w:r>
                          <w:r w:rsidR="006B5301">
                            <w:t xml:space="preserve"> | </w:t>
                          </w:r>
                          <w:r w:rsidR="00E61C22">
                            <w:t>CONCEPT</w:t>
                          </w:r>
                          <w:r w:rsidR="006B5301">
                            <w:t xml:space="preserve"> |</w:t>
                          </w:r>
                          <w:r w:rsidR="00E61C22">
                            <w:t xml:space="preserve"> </w:t>
                          </w:r>
                          <w:r w:rsidR="00B0142B">
                            <w:t>specificatie noodstroom</w:t>
                          </w:r>
                        </w:p>
                      </w:txbxContent>
                    </wps:txbx>
                    <wps:bodyPr vert="horz" wrap="square" lIns="0" tIns="0" rIns="0" bIns="0" anchor="t" anchorCtr="0"/>
                  </wps:wsp>
                </a:graphicData>
              </a:graphic>
            </wp:anchor>
          </w:drawing>
        </mc:Choice>
        <mc:Fallback>
          <w:pict>
            <v:shape w14:anchorId="28C3E1E0" id="Region 8" o:spid="_x0000_s1027" type="#_x0000_t202" style="position:absolute;margin-left:104.85pt;margin-top:28.3pt;width:385.5pt;height:29.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" filled="f" stroked="f">
              <v:textbox inset="0,0,0,0">
                <w:txbxContent>
                  <w:p w14:paraId="4960BA2F" w14:textId="5CE4B776" w:rsidR="006B5301" w:rsidRDefault="0077011E">
                    <w:pPr>
                      <w:pStyle w:val="RapportKoptekst"/>
                    </w:pPr>
                    <w:r>
                      <w:fldChar w:fldCharType="begin"/>
                    </w:r>
                    <w:r>
                      <w:instrText xml:space="preserve"> DOCPROPERTY  "Rubricering"  \* MERGEFORMAT </w:instrText>
                    </w:r>
                    <w:r>
                      <w:fldChar w:fldCharType="separate"/>
                    </w:r>
                    <w:r w:rsidR="006B5301">
                      <w:t>RWS Informatie</w:t>
                    </w:r>
                    <w:r>
                      <w:fldChar w:fldCharType="end"/>
                    </w:r>
                    <w:r w:rsidR="006B5301">
                      <w:t xml:space="preserve"> | </w:t>
                    </w:r>
                    <w:r w:rsidR="00E61C22">
                      <w:t>CONCEPT</w:t>
                    </w:r>
                    <w:r w:rsidR="006B5301">
                      <w:t xml:space="preserve"> |</w:t>
                    </w:r>
                    <w:r w:rsidR="00E61C22">
                      <w:t xml:space="preserve"> </w:t>
                    </w:r>
                    <w:r w:rsidR="00B0142B">
                      <w:t>specificatie noodstroom</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FEBE4" w14:textId="77777777" w:rsidR="006B5301" w:rsidRDefault="006B5301">
    <w:pPr>
      <w:spacing w:after="4081" w:line="14" w:lineRule="exact"/>
    </w:pPr>
    <w:r>
      <w:rPr>
        <w:noProof/>
      </w:rPr>
      <mc:AlternateContent>
        <mc:Choice Requires="wps">
          <w:drawing>
            <wp:anchor distT="0" distB="0" distL="0" distR="0" simplePos="0" relativeHeight="251657216" behindDoc="0" locked="1" layoutInCell="1" allowOverlap="1" wp14:anchorId="5A38B49F" wp14:editId="4C7613B3">
              <wp:simplePos x="0" y="0"/>
              <wp:positionH relativeFrom="page">
                <wp:posOffset>3542029</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3010117E" w14:textId="77777777" w:rsidR="006B5301" w:rsidRDefault="006B5301">
                          <w:pPr>
                            <w:spacing w:line="240" w:lineRule="auto"/>
                          </w:pPr>
                          <w:r>
                            <w:rPr>
                              <w:noProof/>
                            </w:rPr>
                            <w:drawing>
                              <wp:inline distT="0" distB="0" distL="0" distR="0" wp14:anchorId="72ABBF3A" wp14:editId="41D40FED">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5A38B49F" id="_x0000_t202" coordsize="21600,21600" o:spt="202" path="m,l,21600r21600,l21600,xe">
              <v:stroke joinstyle="miter"/>
              <v:path gradientshapeok="t" o:connecttype="rect"/>
            </v:shapetype>
            <v:shape id="Lint_RWS" o:spid="_x0000_s1028" type="#_x0000_t202" style="position:absolute;margin-left:278.9pt;margin-top:0;width:36.85pt;height:105.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" filled="f" stroked="f">
              <v:textbox inset="0,0,0,0">
                <w:txbxContent>
                  <w:p w14:paraId="3010117E" w14:textId="77777777" w:rsidR="006B5301" w:rsidRDefault="006B5301">
                    <w:pPr>
                      <w:spacing w:line="240" w:lineRule="auto"/>
                    </w:pPr>
                    <w:r>
                      <w:rPr>
                        <w:noProof/>
                      </w:rPr>
                      <w:drawing>
                        <wp:inline distT="0" distB="0" distL="0" distR="0" wp14:anchorId="72ABBF3A" wp14:editId="41D40FED">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14:anchorId="68DE8EFE" wp14:editId="3D20A5BA">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7352A3CF" w14:textId="77777777" w:rsidR="006B5301" w:rsidRDefault="006B5301">
                          <w:pPr>
                            <w:spacing w:line="240" w:lineRule="auto"/>
                          </w:pPr>
                          <w:r>
                            <w:rPr>
                              <w:noProof/>
                            </w:rPr>
                            <w:drawing>
                              <wp:inline distT="0" distB="0" distL="0" distR="0" wp14:anchorId="7F73DAAC" wp14:editId="1A99080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8DE8EFE" id="Woordmerk_RWS" o:spid="_x0000_s1029" type="#_x0000_t202" style="position:absolute;margin-left:316.05pt;margin-top:0;width:184.25pt;height:105.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" filled="f" stroked="f">
              <v:textbox inset="0,0,0,0">
                <w:txbxContent>
                  <w:p w14:paraId="7352A3CF" w14:textId="77777777" w:rsidR="006B5301" w:rsidRDefault="006B5301">
                    <w:pPr>
                      <w:spacing w:line="240" w:lineRule="auto"/>
                    </w:pPr>
                    <w:r>
                      <w:rPr>
                        <w:noProof/>
                      </w:rPr>
                      <w:drawing>
                        <wp:inline distT="0" distB="0" distL="0" distR="0" wp14:anchorId="7F73DAAC" wp14:editId="1A99080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2882A94A" wp14:editId="37A531C2">
              <wp:simplePos x="0" y="0"/>
              <wp:positionH relativeFrom="page">
                <wp:posOffset>1331595</wp:posOffset>
              </wp:positionH>
              <wp:positionV relativeFrom="page">
                <wp:posOffset>2321560</wp:posOffset>
              </wp:positionV>
              <wp:extent cx="4904740" cy="161925"/>
              <wp:effectExtent l="0" t="0" r="0" b="0"/>
              <wp:wrapNone/>
              <wp:docPr id="5" name="Retouradres"/>
              <wp:cNvGraphicFramePr/>
              <a:graphic xmlns:a="http://schemas.openxmlformats.org/drawingml/2006/main">
                <a:graphicData uri="http://schemas.microsoft.com/office/word/2010/wordprocessingShape">
                  <wps:wsp>
                    <wps:cNvSpPr txBox="1"/>
                    <wps:spPr>
                      <a:xfrm>
                        <a:off x="0" y="0"/>
                        <a:ext cx="4904740" cy="161925"/>
                      </a:xfrm>
                      <a:prstGeom prst="rect">
                        <a:avLst/>
                      </a:prstGeom>
                      <a:noFill/>
                    </wps:spPr>
                    <wps:txbx>
                      <w:txbxContent>
                        <w:p w14:paraId="2B98A99E" w14:textId="77777777" w:rsidR="006B5301" w:rsidRDefault="0077011E">
                          <w:pPr>
                            <w:pStyle w:val="Vertrouwelijkheidsniveau"/>
                          </w:pPr>
                          <w:r>
                            <w:fldChar w:fldCharType="begin"/>
                          </w:r>
                          <w:r>
                            <w:instrText xml:space="preserve"> DOCPROPERTY  "Rubricering"  \* MERGEFORMAT </w:instrText>
                          </w:r>
                          <w:r>
                            <w:fldChar w:fldCharType="separate"/>
                          </w:r>
                          <w:r w:rsidR="006B5301">
                            <w:t>RWS Informatie</w:t>
                          </w:r>
                          <w:r>
                            <w:fldChar w:fldCharType="end"/>
                          </w:r>
                        </w:p>
                      </w:txbxContent>
                    </wps:txbx>
                    <wps:bodyPr vert="horz" wrap="square" lIns="0" tIns="0" rIns="0" bIns="0" anchor="t" anchorCtr="0"/>
                  </wps:wsp>
                </a:graphicData>
              </a:graphic>
            </wp:anchor>
          </w:drawing>
        </mc:Choice>
        <mc:Fallback>
          <w:pict>
            <v:shape w14:anchorId="2882A94A" id="Retouradres" o:spid="_x0000_s1030" type="#_x0000_t202" style="position:absolute;margin-left:104.85pt;margin-top:182.8pt;width:386.2pt;height:12.7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" filled="f" stroked="f">
              <v:textbox inset="0,0,0,0">
                <w:txbxContent>
                  <w:p w14:paraId="2B98A99E" w14:textId="77777777" w:rsidR="006B5301" w:rsidRDefault="0077011E">
                    <w:pPr>
                      <w:pStyle w:val="Vertrouwelijkheidsniveau"/>
                    </w:pPr>
                    <w:r>
                      <w:fldChar w:fldCharType="begin"/>
                    </w:r>
                    <w:r>
                      <w:instrText xml:space="preserve"> DOCPROPERTY  "Rubricering"  \* MERGEFORMAT </w:instrText>
                    </w:r>
                    <w:r>
                      <w:fldChar w:fldCharType="separate"/>
                    </w:r>
                    <w:r w:rsidR="006B5301">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5772A9F4" wp14:editId="64EEE49C">
              <wp:simplePos x="0" y="0"/>
              <wp:positionH relativeFrom="page">
                <wp:posOffset>4967605</wp:posOffset>
              </wp:positionH>
              <wp:positionV relativeFrom="page">
                <wp:posOffset>10223500</wp:posOffset>
              </wp:positionV>
              <wp:extent cx="1257300" cy="180975"/>
              <wp:effectExtent l="0" t="0" r="0" b="0"/>
              <wp:wrapNone/>
              <wp:docPr id="6"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68E45EE4" w14:textId="77777777" w:rsidR="006B5301" w:rsidRDefault="006B5301"/>
                      </w:txbxContent>
                    </wps:txbx>
                    <wps:bodyPr vert="horz" wrap="square" lIns="0" tIns="0" rIns="0" bIns="0" anchor="t" anchorCtr="0"/>
                  </wps:wsp>
                </a:graphicData>
              </a:graphic>
            </wp:anchor>
          </w:drawing>
        </mc:Choice>
        <mc:Fallback>
          <w:pict>
            <v:shape w14:anchorId="5772A9F4" id="Paginanummer" o:spid="_x0000_s1031" type="#_x0000_t202" style="position:absolute;margin-left:391.15pt;margin-top:805pt;width:99pt;height:14.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" filled="f" stroked="f">
              <v:textbox inset="0,0,0,0">
                <w:txbxContent>
                  <w:p w14:paraId="68E45EE4" w14:textId="77777777" w:rsidR="006B5301" w:rsidRDefault="006B5301"/>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7065E4C"/>
    <w:multiLevelType w:val="multilevel"/>
    <w:tmpl w:val="6527523B"/>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0657522"/>
    <w:multiLevelType w:val="multilevel"/>
    <w:tmpl w:val="97DE4225"/>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93E93"/>
    <w:multiLevelType w:val="multilevel"/>
    <w:tmpl w:val="9CFAAD3E"/>
    <w:lvl w:ilvl="0">
      <w:start w:val="1"/>
      <w:numFmt w:val="bullet"/>
      <w:pStyle w:val="doOpsomming"/>
      <w:lvlText w:val="■"/>
      <w:lvlJc w:val="left"/>
      <w:pPr>
        <w:tabs>
          <w:tab w:val="num" w:pos="227"/>
        </w:tabs>
        <w:ind w:left="227" w:hanging="227"/>
      </w:pPr>
      <w:rPr>
        <w:rFonts w:ascii="Times New Roman" w:hAnsi="Times New Roman" w:cs="Times New Roman" w:hint="default"/>
      </w:rPr>
    </w:lvl>
    <w:lvl w:ilvl="1">
      <w:start w:val="1"/>
      <w:numFmt w:val="bullet"/>
      <w:lvlRestart w:val="0"/>
      <w:lvlText w:val="-"/>
      <w:lvlJc w:val="left"/>
      <w:pPr>
        <w:tabs>
          <w:tab w:val="num" w:pos="397"/>
        </w:tabs>
        <w:ind w:left="397" w:hanging="170"/>
      </w:pPr>
      <w:rPr>
        <w:rFonts w:ascii="Times New Roman" w:hAnsi="Times New Roman" w:cs="Times New Roman" w:hint="default"/>
      </w:rPr>
    </w:lvl>
    <w:lvl w:ilvl="2">
      <w:start w:val="1"/>
      <w:numFmt w:val="bullet"/>
      <w:lvlRestart w:val="0"/>
      <w:lvlText w:val="."/>
      <w:lvlJc w:val="left"/>
      <w:pPr>
        <w:tabs>
          <w:tab w:val="num" w:pos="567"/>
        </w:tabs>
        <w:ind w:left="567" w:hanging="170"/>
      </w:pPr>
      <w:rPr>
        <w:rFonts w:ascii="Times New Roman" w:hAnsi="Times New Roman" w:cs="Times New Roman" w:hint="default"/>
      </w:rPr>
    </w:lvl>
    <w:lvl w:ilvl="3">
      <w:start w:val="1"/>
      <w:numFmt w:val="none"/>
      <w:lvlRestart w:val="0"/>
      <w:lvlText w:val=""/>
      <w:lvlJc w:val="left"/>
      <w:pPr>
        <w:tabs>
          <w:tab w:val="num" w:pos="567"/>
        </w:tabs>
        <w:ind w:left="567" w:firstLine="0"/>
      </w:pPr>
      <w:rPr>
        <w:rFonts w:hint="default"/>
      </w:rPr>
    </w:lvl>
    <w:lvl w:ilvl="4">
      <w:start w:val="1"/>
      <w:numFmt w:val="none"/>
      <w:lvlRestart w:val="0"/>
      <w:lvlText w:val=""/>
      <w:lvlJc w:val="left"/>
      <w:pPr>
        <w:tabs>
          <w:tab w:val="num" w:pos="567"/>
        </w:tabs>
        <w:ind w:left="567" w:firstLine="0"/>
      </w:pPr>
      <w:rPr>
        <w:rFonts w:hint="default"/>
      </w:rPr>
    </w:lvl>
    <w:lvl w:ilvl="5">
      <w:start w:val="1"/>
      <w:numFmt w:val="none"/>
      <w:lvlRestart w:val="0"/>
      <w:lvlText w:val=""/>
      <w:lvlJc w:val="left"/>
      <w:pPr>
        <w:tabs>
          <w:tab w:val="num" w:pos="567"/>
        </w:tabs>
        <w:ind w:left="567" w:firstLine="0"/>
      </w:pPr>
      <w:rPr>
        <w:rFonts w:hint="default"/>
      </w:rPr>
    </w:lvl>
    <w:lvl w:ilvl="6">
      <w:start w:val="1"/>
      <w:numFmt w:val="none"/>
      <w:lvlRestart w:val="0"/>
      <w:lvlText w:val=""/>
      <w:lvlJc w:val="left"/>
      <w:pPr>
        <w:tabs>
          <w:tab w:val="num" w:pos="567"/>
        </w:tabs>
        <w:ind w:left="567" w:firstLine="0"/>
      </w:pPr>
      <w:rPr>
        <w:rFonts w:hint="default"/>
      </w:rPr>
    </w:lvl>
    <w:lvl w:ilvl="7">
      <w:start w:val="1"/>
      <w:numFmt w:val="none"/>
      <w:lvlRestart w:val="0"/>
      <w:lvlText w:val=""/>
      <w:lvlJc w:val="left"/>
      <w:pPr>
        <w:tabs>
          <w:tab w:val="num" w:pos="567"/>
        </w:tabs>
        <w:ind w:left="567" w:firstLine="0"/>
      </w:pPr>
      <w:rPr>
        <w:rFonts w:hint="default"/>
      </w:rPr>
    </w:lvl>
    <w:lvl w:ilvl="8">
      <w:start w:val="1"/>
      <w:numFmt w:val="none"/>
      <w:lvlRestart w:val="0"/>
      <w:lvlText w:val=""/>
      <w:lvlJc w:val="left"/>
      <w:pPr>
        <w:tabs>
          <w:tab w:val="num" w:pos="567"/>
        </w:tabs>
        <w:ind w:left="567" w:firstLine="0"/>
      </w:pPr>
      <w:rPr>
        <w:rFonts w:hint="default"/>
      </w:rPr>
    </w:lvl>
  </w:abstractNum>
  <w:abstractNum w:abstractNumId="3" w15:restartNumberingAfterBreak="0">
    <w:nsid w:val="08473EDE"/>
    <w:multiLevelType w:val="hybridMultilevel"/>
    <w:tmpl w:val="FA60FF6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8B0770E"/>
    <w:multiLevelType w:val="singleLevel"/>
    <w:tmpl w:val="20000001"/>
    <w:lvl w:ilvl="0">
      <w:start w:val="1"/>
      <w:numFmt w:val="bullet"/>
      <w:lvlText w:val=""/>
      <w:lvlJc w:val="left"/>
      <w:pPr>
        <w:ind w:left="720" w:hanging="360"/>
      </w:pPr>
      <w:rPr>
        <w:rFonts w:ascii="Symbol" w:hAnsi="Symbol" w:hint="default"/>
      </w:rPr>
    </w:lvl>
  </w:abstractNum>
  <w:abstractNum w:abstractNumId="5" w15:restartNumberingAfterBreak="0">
    <w:nsid w:val="0D216B71"/>
    <w:multiLevelType w:val="hybridMultilevel"/>
    <w:tmpl w:val="4FC838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BE6A72"/>
    <w:multiLevelType w:val="hybridMultilevel"/>
    <w:tmpl w:val="EAD22A8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50757DD"/>
    <w:multiLevelType w:val="hybridMultilevel"/>
    <w:tmpl w:val="1B16642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0F">
      <w:start w:val="1"/>
      <w:numFmt w:val="decimal"/>
      <w:lvlText w:val="%3."/>
      <w:lvlJc w:val="left"/>
      <w:pPr>
        <w:tabs>
          <w:tab w:val="num" w:pos="2340"/>
        </w:tabs>
        <w:ind w:left="2340" w:hanging="36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9E477DE"/>
    <w:multiLevelType w:val="hybridMultilevel"/>
    <w:tmpl w:val="BAA4958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9EE6362"/>
    <w:multiLevelType w:val="hybridMultilevel"/>
    <w:tmpl w:val="C6A67060"/>
    <w:lvl w:ilvl="0" w:tplc="0413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B147947"/>
    <w:multiLevelType w:val="multilevel"/>
    <w:tmpl w:val="0CDEDCC2"/>
    <w:lvl w:ilvl="0">
      <w:start w:val="1"/>
      <w:numFmt w:val="decimal"/>
      <w:pStyle w:val="doNummering"/>
      <w:lvlText w:val="%1."/>
      <w:lvlJc w:val="left"/>
      <w:pPr>
        <w:tabs>
          <w:tab w:val="num" w:pos="567"/>
        </w:tabs>
        <w:ind w:left="567" w:hanging="567"/>
      </w:pPr>
      <w:rPr>
        <w:rFonts w:hint="default"/>
      </w:rPr>
    </w:lvl>
    <w:lvl w:ilvl="1">
      <w:start w:val="1"/>
      <w:numFmt w:val="lowerLetter"/>
      <w:lvlText w:val="%2."/>
      <w:lvlJc w:val="left"/>
      <w:pPr>
        <w:tabs>
          <w:tab w:val="num" w:pos="851"/>
        </w:tabs>
        <w:ind w:left="851" w:hanging="284"/>
      </w:pPr>
      <w:rPr>
        <w:rFonts w:hint="default"/>
      </w:rPr>
    </w:lvl>
    <w:lvl w:ilvl="2">
      <w:start w:val="1"/>
      <w:numFmt w:val="none"/>
      <w:lvlText w:val=""/>
      <w:lvlJc w:val="left"/>
      <w:pPr>
        <w:tabs>
          <w:tab w:val="num" w:pos="851"/>
        </w:tabs>
        <w:ind w:left="851" w:firstLine="0"/>
      </w:pPr>
      <w:rPr>
        <w:rFonts w:hint="default"/>
      </w:rPr>
    </w:lvl>
    <w:lvl w:ilvl="3">
      <w:start w:val="1"/>
      <w:numFmt w:val="none"/>
      <w:lvlText w:val=""/>
      <w:lvlJc w:val="left"/>
      <w:pPr>
        <w:tabs>
          <w:tab w:val="num" w:pos="851"/>
        </w:tabs>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tabs>
          <w:tab w:val="num" w:pos="851"/>
        </w:tabs>
        <w:ind w:left="851" w:firstLine="0"/>
      </w:pPr>
      <w:rPr>
        <w:rFonts w:hint="default"/>
      </w:rPr>
    </w:lvl>
    <w:lvl w:ilvl="6">
      <w:start w:val="1"/>
      <w:numFmt w:val="none"/>
      <w:lvlText w:val=""/>
      <w:lvlJc w:val="left"/>
      <w:pPr>
        <w:tabs>
          <w:tab w:val="num" w:pos="851"/>
        </w:tabs>
        <w:ind w:left="851" w:firstLine="0"/>
      </w:pPr>
      <w:rPr>
        <w:rFonts w:hint="default"/>
      </w:rPr>
    </w:lvl>
    <w:lvl w:ilvl="7">
      <w:start w:val="1"/>
      <w:numFmt w:val="none"/>
      <w:lvlText w:val=""/>
      <w:lvlJc w:val="left"/>
      <w:pPr>
        <w:tabs>
          <w:tab w:val="num" w:pos="851"/>
        </w:tabs>
        <w:ind w:left="851" w:firstLine="0"/>
      </w:pPr>
      <w:rPr>
        <w:rFonts w:hint="default"/>
      </w:rPr>
    </w:lvl>
    <w:lvl w:ilvl="8">
      <w:start w:val="1"/>
      <w:numFmt w:val="none"/>
      <w:lvlText w:val=""/>
      <w:lvlJc w:val="left"/>
      <w:pPr>
        <w:tabs>
          <w:tab w:val="num" w:pos="851"/>
        </w:tabs>
        <w:ind w:left="851" w:firstLine="0"/>
      </w:pPr>
      <w:rPr>
        <w:rFonts w:hint="default"/>
      </w:rPr>
    </w:lvl>
  </w:abstractNum>
  <w:abstractNum w:abstractNumId="11" w15:restartNumberingAfterBreak="0">
    <w:nsid w:val="1C7E5790"/>
    <w:multiLevelType w:val="multilevel"/>
    <w:tmpl w:val="FFEC901A"/>
    <w:lvl w:ilvl="0">
      <w:start w:val="1"/>
      <w:numFmt w:val="decimal"/>
      <w:pStyle w:val="Kop1"/>
      <w:lvlText w:val="%1"/>
      <w:lvlJc w:val="left"/>
      <w:pPr>
        <w:tabs>
          <w:tab w:val="num" w:pos="851"/>
        </w:tabs>
        <w:ind w:left="0" w:firstLine="0"/>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2" w15:restartNumberingAfterBreak="0">
    <w:nsid w:val="1E375CD4"/>
    <w:multiLevelType w:val="hybridMultilevel"/>
    <w:tmpl w:val="D8969B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2B0795F"/>
    <w:multiLevelType w:val="hybridMultilevel"/>
    <w:tmpl w:val="483C914E"/>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5530F70"/>
    <w:multiLevelType w:val="hybridMultilevel"/>
    <w:tmpl w:val="C3262E18"/>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6E255DC"/>
    <w:multiLevelType w:val="hybridMultilevel"/>
    <w:tmpl w:val="43881E1E"/>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D0A23EB"/>
    <w:multiLevelType w:val="hybridMultilevel"/>
    <w:tmpl w:val="2F8EA400"/>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3533C93"/>
    <w:multiLevelType w:val="hybridMultilevel"/>
    <w:tmpl w:val="345868BA"/>
    <w:lvl w:ilvl="0" w:tplc="04130019">
      <w:start w:val="1"/>
      <w:numFmt w:val="lowerLetter"/>
      <w:lvlText w:val="%1."/>
      <w:lvlJc w:val="left"/>
      <w:pPr>
        <w:tabs>
          <w:tab w:val="num" w:pos="1440"/>
        </w:tabs>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C7A62C3"/>
    <w:multiLevelType w:val="hybridMultilevel"/>
    <w:tmpl w:val="51DE0F08"/>
    <w:lvl w:ilvl="0" w:tplc="0413000F">
      <w:start w:val="1"/>
      <w:numFmt w:val="decimal"/>
      <w:lvlText w:val="%1."/>
      <w:lvlJc w:val="left"/>
      <w:pPr>
        <w:tabs>
          <w:tab w:val="num" w:pos="720"/>
        </w:tabs>
        <w:ind w:left="720" w:hanging="360"/>
      </w:pPr>
    </w:lvl>
    <w:lvl w:ilvl="1" w:tplc="A7921A96">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DB459B9"/>
    <w:multiLevelType w:val="hybridMultilevel"/>
    <w:tmpl w:val="CA2EF6C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EA92815"/>
    <w:multiLevelType w:val="hybridMultilevel"/>
    <w:tmpl w:val="BFE6547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9836C14"/>
    <w:multiLevelType w:val="singleLevel"/>
    <w:tmpl w:val="20000001"/>
    <w:lvl w:ilvl="0">
      <w:start w:val="1"/>
      <w:numFmt w:val="bullet"/>
      <w:lvlText w:val=""/>
      <w:lvlJc w:val="left"/>
      <w:pPr>
        <w:ind w:left="720" w:hanging="360"/>
      </w:pPr>
      <w:rPr>
        <w:rFonts w:ascii="Symbol" w:hAnsi="Symbol" w:hint="default"/>
      </w:rPr>
    </w:lvl>
  </w:abstractNum>
  <w:abstractNum w:abstractNumId="22" w15:restartNumberingAfterBreak="0">
    <w:nsid w:val="49BA268C"/>
    <w:multiLevelType w:val="hybridMultilevel"/>
    <w:tmpl w:val="13C0139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8516F7"/>
    <w:multiLevelType w:val="hybridMultilevel"/>
    <w:tmpl w:val="6588851C"/>
    <w:lvl w:ilvl="0" w:tplc="54C22180">
      <w:start w:val="1"/>
      <w:numFmt w:val="lowerLetter"/>
      <w:lvlText w:val="%1."/>
      <w:lvlJc w:val="left"/>
      <w:pPr>
        <w:tabs>
          <w:tab w:val="num" w:pos="1440"/>
        </w:tabs>
        <w:ind w:left="144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3B17BF0"/>
    <w:multiLevelType w:val="hybridMultilevel"/>
    <w:tmpl w:val="F4ACFAB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5E4E7EC"/>
    <w:multiLevelType w:val="multilevel"/>
    <w:tmpl w:val="1834000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E36C2C"/>
    <w:multiLevelType w:val="hybridMultilevel"/>
    <w:tmpl w:val="6AEA0A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1C6543"/>
    <w:multiLevelType w:val="hybridMultilevel"/>
    <w:tmpl w:val="15B88A4C"/>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5"/>
  </w:num>
  <w:num w:numId="2">
    <w:abstractNumId w:val="1"/>
  </w:num>
  <w:num w:numId="3">
    <w:abstractNumId w:val="0"/>
  </w:num>
  <w:num w:numId="4">
    <w:abstractNumId w:val="2"/>
  </w:num>
  <w:num w:numId="5">
    <w:abstractNumId w:val="10"/>
  </w:num>
  <w:num w:numId="6">
    <w:abstractNumId w:val="11"/>
  </w:num>
  <w:num w:numId="7">
    <w:abstractNumId w:val="19"/>
  </w:num>
  <w:num w:numId="8">
    <w:abstractNumId w:val="18"/>
  </w:num>
  <w:num w:numId="9">
    <w:abstractNumId w:val="20"/>
  </w:num>
  <w:num w:numId="10">
    <w:abstractNumId w:val="3"/>
  </w:num>
  <w:num w:numId="11">
    <w:abstractNumId w:val="7"/>
  </w:num>
  <w:num w:numId="12">
    <w:abstractNumId w:val="15"/>
  </w:num>
  <w:num w:numId="13">
    <w:abstractNumId w:val="14"/>
  </w:num>
  <w:num w:numId="14">
    <w:abstractNumId w:val="24"/>
  </w:num>
  <w:num w:numId="15">
    <w:abstractNumId w:val="27"/>
  </w:num>
  <w:num w:numId="16">
    <w:abstractNumId w:val="8"/>
  </w:num>
  <w:num w:numId="17">
    <w:abstractNumId w:val="13"/>
  </w:num>
  <w:num w:numId="18">
    <w:abstractNumId w:val="6"/>
  </w:num>
  <w:num w:numId="19">
    <w:abstractNumId w:val="16"/>
  </w:num>
  <w:num w:numId="20">
    <w:abstractNumId w:val="17"/>
  </w:num>
  <w:num w:numId="21">
    <w:abstractNumId w:val="23"/>
  </w:num>
  <w:num w:numId="22">
    <w:abstractNumId w:val="9"/>
  </w:num>
  <w:num w:numId="23">
    <w:abstractNumId w:val="4"/>
  </w:num>
  <w:num w:numId="24">
    <w:abstractNumId w:val="21"/>
  </w:num>
  <w:num w:numId="25">
    <w:abstractNumId w:val="5"/>
  </w:num>
  <w:num w:numId="26">
    <w:abstractNumId w:val="22"/>
  </w:num>
  <w:num w:numId="27">
    <w:abstractNumId w:val="26"/>
  </w:num>
  <w:num w:numId="2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F1A"/>
    <w:rsid w:val="00182005"/>
    <w:rsid w:val="00190C2C"/>
    <w:rsid w:val="003B13CE"/>
    <w:rsid w:val="003B573E"/>
    <w:rsid w:val="003C6B60"/>
    <w:rsid w:val="004058B4"/>
    <w:rsid w:val="00481DA2"/>
    <w:rsid w:val="005524EC"/>
    <w:rsid w:val="006B5301"/>
    <w:rsid w:val="006E6CC1"/>
    <w:rsid w:val="00720766"/>
    <w:rsid w:val="007419B4"/>
    <w:rsid w:val="0077011E"/>
    <w:rsid w:val="0083198E"/>
    <w:rsid w:val="00865004"/>
    <w:rsid w:val="00904935"/>
    <w:rsid w:val="00A51623"/>
    <w:rsid w:val="00AD315D"/>
    <w:rsid w:val="00AF13DE"/>
    <w:rsid w:val="00B0142B"/>
    <w:rsid w:val="00B70159"/>
    <w:rsid w:val="00BB5C21"/>
    <w:rsid w:val="00C41C3F"/>
    <w:rsid w:val="00C6371E"/>
    <w:rsid w:val="00C766B5"/>
    <w:rsid w:val="00CB24A7"/>
    <w:rsid w:val="00CB6E88"/>
    <w:rsid w:val="00CE2F1A"/>
    <w:rsid w:val="00D4343D"/>
    <w:rsid w:val="00D714B0"/>
    <w:rsid w:val="00DE0E28"/>
    <w:rsid w:val="00E61C22"/>
    <w:rsid w:val="00ED20A2"/>
    <w:rsid w:val="00EE20C4"/>
    <w:rsid w:val="00F410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C8AA5"/>
  <w15:docId w15:val="{5AD9949E-ABC7-4D29-9B16-E69F80C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61C22"/>
    <w:pPr>
      <w:spacing w:line="240" w:lineRule="exact"/>
    </w:pPr>
    <w:rPr>
      <w:rFonts w:ascii="Verdana" w:hAnsi="Verdana"/>
      <w:color w:val="000000"/>
      <w:sz w:val="18"/>
      <w:szCs w:val="18"/>
    </w:rPr>
  </w:style>
  <w:style w:type="paragraph" w:styleId="Kop1">
    <w:name w:val="heading 1"/>
    <w:basedOn w:val="Standaard"/>
    <w:next w:val="Standaard"/>
    <w:link w:val="Kop1Char"/>
    <w:qFormat/>
    <w:rsid w:val="00B70159"/>
    <w:pPr>
      <w:keepNext/>
      <w:keepLines/>
      <w:numPr>
        <w:numId w:val="6"/>
      </w:numPr>
      <w:autoSpaceDN/>
      <w:spacing w:after="260" w:line="520" w:lineRule="atLeast"/>
      <w:textAlignment w:val="auto"/>
      <w:outlineLvl w:val="0"/>
    </w:pPr>
    <w:rPr>
      <w:rFonts w:ascii="DaxOT" w:eastAsia="Times New Roman" w:hAnsi="DaxOT" w:cs="Arial"/>
      <w:b/>
      <w:bCs/>
      <w:color w:val="auto"/>
      <w:kern w:val="32"/>
      <w:sz w:val="26"/>
      <w:szCs w:val="32"/>
      <w:lang w:eastAsia="en-US"/>
    </w:rPr>
  </w:style>
  <w:style w:type="paragraph" w:styleId="Kop2">
    <w:name w:val="heading 2"/>
    <w:basedOn w:val="Standaard"/>
    <w:next w:val="Standaard"/>
    <w:link w:val="Kop2Char"/>
    <w:qFormat/>
    <w:rsid w:val="00B70159"/>
    <w:pPr>
      <w:keepNext/>
      <w:numPr>
        <w:ilvl w:val="1"/>
        <w:numId w:val="6"/>
      </w:numPr>
      <w:autoSpaceDN/>
      <w:spacing w:after="260" w:line="260" w:lineRule="atLeast"/>
      <w:textAlignment w:val="auto"/>
      <w:outlineLvl w:val="1"/>
    </w:pPr>
    <w:rPr>
      <w:rFonts w:ascii="DaxOT" w:eastAsia="Times New Roman" w:hAnsi="DaxOT" w:cs="Arial"/>
      <w:b/>
      <w:bCs/>
      <w:iCs/>
      <w:color w:val="auto"/>
      <w:sz w:val="22"/>
      <w:szCs w:val="28"/>
      <w:lang w:eastAsia="en-US"/>
    </w:rPr>
  </w:style>
  <w:style w:type="paragraph" w:styleId="Kop3">
    <w:name w:val="heading 3"/>
    <w:basedOn w:val="Standaard"/>
    <w:next w:val="Standaard"/>
    <w:link w:val="Kop3Char"/>
    <w:qFormat/>
    <w:rsid w:val="00B70159"/>
    <w:pPr>
      <w:keepNext/>
      <w:numPr>
        <w:ilvl w:val="2"/>
        <w:numId w:val="6"/>
      </w:numPr>
      <w:autoSpaceDN/>
      <w:spacing w:line="260" w:lineRule="atLeast"/>
      <w:textAlignment w:val="auto"/>
      <w:outlineLvl w:val="2"/>
    </w:pPr>
    <w:rPr>
      <w:rFonts w:ascii="DaxOT" w:eastAsia="Times New Roman" w:hAnsi="DaxOT" w:cs="Arial"/>
      <w:b/>
      <w:bCs/>
      <w:color w:val="auto"/>
      <w:sz w:val="19"/>
      <w:szCs w:val="26"/>
      <w:lang w:eastAsia="en-US"/>
    </w:rPr>
  </w:style>
  <w:style w:type="paragraph" w:styleId="Kop4">
    <w:name w:val="heading 4"/>
    <w:basedOn w:val="Standaard"/>
    <w:next w:val="Standaard"/>
    <w:link w:val="Kop4Char"/>
    <w:qFormat/>
    <w:rsid w:val="00B70159"/>
    <w:pPr>
      <w:keepNext/>
      <w:numPr>
        <w:ilvl w:val="3"/>
        <w:numId w:val="6"/>
      </w:numPr>
      <w:autoSpaceDN/>
      <w:spacing w:line="260" w:lineRule="atLeast"/>
      <w:textAlignment w:val="auto"/>
      <w:outlineLvl w:val="3"/>
    </w:pPr>
    <w:rPr>
      <w:rFonts w:ascii="DaxOT" w:eastAsia="Times New Roman" w:hAnsi="DaxOT" w:cs="Times New Roman"/>
      <w:bCs/>
      <w:i/>
      <w:color w:val="auto"/>
      <w:szCs w:val="28"/>
      <w:lang w:eastAsia="en-US"/>
    </w:rPr>
  </w:style>
  <w:style w:type="paragraph" w:styleId="Kop5">
    <w:name w:val="heading 5"/>
    <w:basedOn w:val="Standaard"/>
    <w:next w:val="Standaard"/>
    <w:link w:val="Kop5Char"/>
    <w:qFormat/>
    <w:rsid w:val="00B70159"/>
    <w:pPr>
      <w:numPr>
        <w:ilvl w:val="4"/>
        <w:numId w:val="6"/>
      </w:numPr>
      <w:autoSpaceDN/>
      <w:spacing w:line="260" w:lineRule="atLeast"/>
      <w:textAlignment w:val="auto"/>
      <w:outlineLvl w:val="4"/>
    </w:pPr>
    <w:rPr>
      <w:rFonts w:ascii="DaxOT" w:eastAsia="Times New Roman" w:hAnsi="DaxOT" w:cs="Times New Roman"/>
      <w:bCs/>
      <w:iCs/>
      <w:color w:val="auto"/>
      <w:szCs w:val="26"/>
      <w:lang w:eastAsia="en-US"/>
    </w:rPr>
  </w:style>
  <w:style w:type="paragraph" w:styleId="Kop6">
    <w:name w:val="heading 6"/>
    <w:basedOn w:val="Standaard"/>
    <w:next w:val="Standaard"/>
    <w:link w:val="Kop6Char"/>
    <w:qFormat/>
    <w:rsid w:val="00B70159"/>
    <w:pPr>
      <w:numPr>
        <w:ilvl w:val="5"/>
        <w:numId w:val="6"/>
      </w:numPr>
      <w:autoSpaceDN/>
      <w:spacing w:line="260" w:lineRule="atLeast"/>
      <w:textAlignment w:val="auto"/>
      <w:outlineLvl w:val="5"/>
    </w:pPr>
    <w:rPr>
      <w:rFonts w:ascii="DaxOT" w:eastAsia="Times New Roman" w:hAnsi="DaxOT" w:cs="Times New Roman"/>
      <w:bCs/>
      <w:color w:val="auto"/>
      <w:szCs w:val="22"/>
      <w:lang w:eastAsia="en-US"/>
    </w:rPr>
  </w:style>
  <w:style w:type="paragraph" w:styleId="Kop7">
    <w:name w:val="heading 7"/>
    <w:basedOn w:val="Standaard"/>
    <w:next w:val="Standaard"/>
    <w:link w:val="Kop7Char"/>
    <w:qFormat/>
    <w:rsid w:val="00B70159"/>
    <w:pPr>
      <w:numPr>
        <w:ilvl w:val="6"/>
        <w:numId w:val="6"/>
      </w:numPr>
      <w:autoSpaceDN/>
      <w:spacing w:line="260" w:lineRule="atLeast"/>
      <w:textAlignment w:val="auto"/>
      <w:outlineLvl w:val="6"/>
    </w:pPr>
    <w:rPr>
      <w:rFonts w:ascii="DaxOT" w:eastAsia="Times New Roman" w:hAnsi="DaxOT" w:cs="Times New Roman"/>
      <w:color w:val="auto"/>
      <w:szCs w:val="24"/>
      <w:lang w:eastAsia="en-US"/>
    </w:rPr>
  </w:style>
  <w:style w:type="paragraph" w:styleId="Kop8">
    <w:name w:val="heading 8"/>
    <w:basedOn w:val="Standaard"/>
    <w:next w:val="Standaard"/>
    <w:link w:val="Kop8Char"/>
    <w:qFormat/>
    <w:rsid w:val="00B70159"/>
    <w:pPr>
      <w:numPr>
        <w:ilvl w:val="7"/>
        <w:numId w:val="6"/>
      </w:numPr>
      <w:autoSpaceDN/>
      <w:spacing w:line="260" w:lineRule="atLeast"/>
      <w:textAlignment w:val="auto"/>
      <w:outlineLvl w:val="7"/>
    </w:pPr>
    <w:rPr>
      <w:rFonts w:ascii="DaxOT" w:eastAsia="Times New Roman" w:hAnsi="DaxOT" w:cs="Times New Roman"/>
      <w:iCs/>
      <w:color w:val="auto"/>
      <w:szCs w:val="24"/>
      <w:lang w:eastAsia="en-US"/>
    </w:rPr>
  </w:style>
  <w:style w:type="paragraph" w:styleId="Kop9">
    <w:name w:val="heading 9"/>
    <w:basedOn w:val="Standaard"/>
    <w:next w:val="Standaard"/>
    <w:link w:val="Kop9Char"/>
    <w:qFormat/>
    <w:rsid w:val="00B70159"/>
    <w:pPr>
      <w:numPr>
        <w:ilvl w:val="8"/>
        <w:numId w:val="6"/>
      </w:numPr>
      <w:autoSpaceDN/>
      <w:spacing w:line="260" w:lineRule="atLeast"/>
      <w:textAlignment w:val="auto"/>
      <w:outlineLvl w:val="8"/>
    </w:pPr>
    <w:rPr>
      <w:rFonts w:ascii="DaxOT" w:eastAsia="Times New Roman" w:hAnsi="DaxOT" w:cs="Arial"/>
      <w:color w:val="auto"/>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link w:val="Huisstijl-Kop1Char"/>
    <w:qFormat/>
    <w:pPr>
      <w:numPr>
        <w:numId w:val="1"/>
      </w:numPr>
      <w:tabs>
        <w:tab w:val="left" w:pos="0"/>
      </w:tabs>
      <w:spacing w:after="720" w:line="300" w:lineRule="exact"/>
    </w:pPr>
    <w:rPr>
      <w:sz w:val="24"/>
      <w:szCs w:val="24"/>
    </w:rPr>
  </w:style>
  <w:style w:type="paragraph" w:customStyle="1" w:styleId="Huisstijl-Kop2">
    <w:name w:val="Huisstijl - Kop 2"/>
    <w:basedOn w:val="Standaard"/>
    <w:next w:val="Standaard"/>
    <w:link w:val="Huisstijl-Kop2Char"/>
    <w:qFormat/>
    <w:pPr>
      <w:numPr>
        <w:ilvl w:val="1"/>
        <w:numId w:val="1"/>
      </w:numPr>
      <w:tabs>
        <w:tab w:val="left" w:pos="0"/>
      </w:tabs>
      <w:spacing w:before="240"/>
    </w:pPr>
    <w:rPr>
      <w:b/>
    </w:rPr>
  </w:style>
  <w:style w:type="paragraph" w:customStyle="1" w:styleId="Huisstijl-Kop3">
    <w:name w:val="Huisstijl - Kop 3"/>
    <w:basedOn w:val="Standaard"/>
    <w:next w:val="Standaard"/>
    <w:qFormat/>
    <w:pPr>
      <w:numPr>
        <w:ilvl w:val="2"/>
        <w:numId w:val="1"/>
      </w:numPr>
      <w:tabs>
        <w:tab w:val="left" w:pos="0"/>
      </w:tabs>
      <w:spacing w:before="240"/>
      <w:ind w:left="-1120"/>
    </w:pPr>
    <w:rPr>
      <w:i/>
    </w:rPr>
  </w:style>
  <w:style w:type="paragraph" w:customStyle="1" w:styleId="Huisstijl-Kop4">
    <w:name w:val="Huisstijl - Kop 4"/>
    <w:basedOn w:val="Standaard"/>
    <w:next w:val="Standaard"/>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CE2F1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E2F1A"/>
    <w:rPr>
      <w:rFonts w:ascii="Tahoma" w:hAnsi="Tahoma" w:cs="Tahoma"/>
      <w:color w:val="000000"/>
      <w:sz w:val="16"/>
      <w:szCs w:val="16"/>
    </w:rPr>
  </w:style>
  <w:style w:type="paragraph" w:styleId="Lijstalinea">
    <w:name w:val="List Paragraph"/>
    <w:basedOn w:val="Standaard"/>
    <w:uiPriority w:val="34"/>
    <w:qFormat/>
    <w:rsid w:val="00CE2F1A"/>
    <w:pPr>
      <w:ind w:left="720"/>
      <w:contextualSpacing/>
    </w:pPr>
  </w:style>
  <w:style w:type="paragraph" w:customStyle="1" w:styleId="Broodjestekst">
    <w:name w:val="Broodjestekst"/>
    <w:basedOn w:val="Standaard"/>
    <w:link w:val="BroodjestekstChar"/>
    <w:qFormat/>
    <w:rsid w:val="00C766B5"/>
  </w:style>
  <w:style w:type="character" w:customStyle="1" w:styleId="BroodjestekstChar">
    <w:name w:val="Broodjestekst Char"/>
    <w:basedOn w:val="Standaardalinea-lettertype"/>
    <w:link w:val="Broodjestekst"/>
    <w:rsid w:val="00C766B5"/>
    <w:rPr>
      <w:rFonts w:ascii="Verdana" w:hAnsi="Verdana"/>
      <w:color w:val="000000"/>
      <w:sz w:val="18"/>
      <w:szCs w:val="18"/>
    </w:rPr>
  </w:style>
  <w:style w:type="table" w:customStyle="1" w:styleId="doTabel">
    <w:name w:val="do_Tabel"/>
    <w:basedOn w:val="Standaardtabel"/>
    <w:rsid w:val="00C766B5"/>
    <w:pPr>
      <w:autoSpaceDN/>
      <w:ind w:left="57"/>
      <w:jc w:val="right"/>
      <w:textAlignment w:val="auto"/>
    </w:pPr>
    <w:rPr>
      <w:rFonts w:ascii="DaxOT" w:eastAsia="Times New Roman" w:hAnsi="DaxOT" w:cs="Times New Roman"/>
      <w:sz w:val="16"/>
      <w:lang w:val="en-GB" w:eastAsia="en-GB"/>
    </w:rPr>
    <w:tblPr>
      <w:tblStyleRowBandSize w:val="1"/>
      <w:tblInd w:w="-57" w:type="dxa"/>
      <w:tblBorders>
        <w:bottom w:val="single" w:sz="4" w:space="0" w:color="auto"/>
      </w:tblBorders>
      <w:tblCellMar>
        <w:left w:w="0" w:type="dxa"/>
        <w:right w:w="0" w:type="dxa"/>
      </w:tblCellMar>
    </w:tblPr>
    <w:tcPr>
      <w:tcMar>
        <w:right w:w="57" w:type="dxa"/>
      </w:tcMar>
    </w:tcPr>
    <w:tblStylePr w:type="firstRow">
      <w:rPr>
        <w:b/>
      </w:rPr>
      <w:tblPr/>
      <w:trPr>
        <w:cantSplit/>
        <w:tblHeader/>
      </w:trPr>
      <w:tcPr>
        <w:tcBorders>
          <w:top w:val="single" w:sz="2" w:space="0" w:color="auto"/>
          <w:bottom w:val="single" w:sz="2" w:space="0" w:color="auto"/>
        </w:tcBorders>
      </w:tcPr>
    </w:tblStylePr>
    <w:tblStylePr w:type="firstCol">
      <w:pPr>
        <w:jc w:val="left"/>
      </w:pPr>
    </w:tblStylePr>
    <w:tblStylePr w:type="band2Horz">
      <w:tblPr/>
      <w:tcPr>
        <w:shd w:val="clear" w:color="auto" w:fill="D9D9D9"/>
      </w:tcPr>
    </w:tblStylePr>
  </w:style>
  <w:style w:type="character" w:styleId="Hyperlink">
    <w:name w:val="Hyperlink"/>
    <w:basedOn w:val="Standaardalinea-lettertype"/>
    <w:uiPriority w:val="99"/>
    <w:unhideWhenUsed/>
    <w:rsid w:val="00C766B5"/>
    <w:rPr>
      <w:color w:val="0000FF" w:themeColor="hyperlink"/>
      <w:u w:val="single"/>
      <w:lang w:val="nl-NL"/>
    </w:rPr>
  </w:style>
  <w:style w:type="paragraph" w:customStyle="1" w:styleId="11PARAGRAAF">
    <w:name w:val="1.1 PARAGRAAF"/>
    <w:basedOn w:val="Huisstijl-Kop2"/>
    <w:link w:val="11PARAGRAAFChar"/>
    <w:qFormat/>
    <w:rsid w:val="00C766B5"/>
  </w:style>
  <w:style w:type="character" w:customStyle="1" w:styleId="11PARAGRAAFChar">
    <w:name w:val="1.1 PARAGRAAF Char"/>
    <w:basedOn w:val="Standaardalinea-lettertype"/>
    <w:link w:val="11PARAGRAAF"/>
    <w:rsid w:val="00C766B5"/>
    <w:rPr>
      <w:rFonts w:ascii="Verdana" w:hAnsi="Verdana"/>
      <w:b/>
      <w:color w:val="000000"/>
      <w:sz w:val="18"/>
      <w:szCs w:val="18"/>
    </w:rPr>
  </w:style>
  <w:style w:type="paragraph" w:customStyle="1" w:styleId="doOpsomming">
    <w:name w:val="do_Opsomming"/>
    <w:basedOn w:val="Standaard"/>
    <w:rsid w:val="00720766"/>
    <w:pPr>
      <w:numPr>
        <w:numId w:val="4"/>
      </w:numPr>
      <w:tabs>
        <w:tab w:val="left" w:pos="397"/>
        <w:tab w:val="left" w:pos="567"/>
      </w:tabs>
      <w:autoSpaceDN/>
      <w:spacing w:line="260" w:lineRule="atLeast"/>
      <w:textAlignment w:val="auto"/>
    </w:pPr>
    <w:rPr>
      <w:rFonts w:ascii="DaxOT" w:eastAsia="Times New Roman" w:hAnsi="DaxOT" w:cs="Times New Roman"/>
      <w:color w:val="auto"/>
      <w:szCs w:val="24"/>
      <w:lang w:eastAsia="en-US"/>
    </w:rPr>
  </w:style>
  <w:style w:type="character" w:styleId="Verwijzingopmerking">
    <w:name w:val="annotation reference"/>
    <w:basedOn w:val="Standaardalinea-lettertype"/>
    <w:uiPriority w:val="99"/>
    <w:semiHidden/>
    <w:unhideWhenUsed/>
    <w:rsid w:val="0083198E"/>
    <w:rPr>
      <w:sz w:val="16"/>
      <w:szCs w:val="16"/>
    </w:rPr>
  </w:style>
  <w:style w:type="paragraph" w:styleId="Tekstopmerking">
    <w:name w:val="annotation text"/>
    <w:basedOn w:val="Standaard"/>
    <w:link w:val="TekstopmerkingChar"/>
    <w:uiPriority w:val="99"/>
    <w:semiHidden/>
    <w:unhideWhenUsed/>
    <w:rsid w:val="0083198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198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83198E"/>
    <w:rPr>
      <w:b/>
      <w:bCs/>
    </w:rPr>
  </w:style>
  <w:style w:type="character" w:customStyle="1" w:styleId="OnderwerpvanopmerkingChar">
    <w:name w:val="Onderwerp van opmerking Char"/>
    <w:basedOn w:val="TekstopmerkingChar"/>
    <w:link w:val="Onderwerpvanopmerking"/>
    <w:uiPriority w:val="99"/>
    <w:semiHidden/>
    <w:rsid w:val="0083198E"/>
    <w:rPr>
      <w:rFonts w:ascii="Verdana" w:hAnsi="Verdana"/>
      <w:b/>
      <w:bCs/>
      <w:color w:val="000000"/>
    </w:rPr>
  </w:style>
  <w:style w:type="character" w:styleId="Tekstvantijdelijkeaanduiding">
    <w:name w:val="Placeholder Text"/>
    <w:basedOn w:val="Standaardalinea-lettertype"/>
    <w:uiPriority w:val="99"/>
    <w:semiHidden/>
    <w:rsid w:val="00B70159"/>
    <w:rPr>
      <w:color w:val="808080"/>
    </w:rPr>
  </w:style>
  <w:style w:type="character" w:customStyle="1" w:styleId="Kop1Char">
    <w:name w:val="Kop 1 Char"/>
    <w:basedOn w:val="Standaardalinea-lettertype"/>
    <w:link w:val="Kop1"/>
    <w:rsid w:val="00B70159"/>
    <w:rPr>
      <w:rFonts w:ascii="DaxOT" w:eastAsia="Times New Roman" w:hAnsi="DaxOT" w:cs="Arial"/>
      <w:b/>
      <w:bCs/>
      <w:kern w:val="32"/>
      <w:sz w:val="26"/>
      <w:szCs w:val="32"/>
      <w:lang w:eastAsia="en-US"/>
    </w:rPr>
  </w:style>
  <w:style w:type="character" w:customStyle="1" w:styleId="Kop2Char">
    <w:name w:val="Kop 2 Char"/>
    <w:basedOn w:val="Standaardalinea-lettertype"/>
    <w:link w:val="Kop2"/>
    <w:rsid w:val="00B70159"/>
    <w:rPr>
      <w:rFonts w:ascii="DaxOT" w:eastAsia="Times New Roman" w:hAnsi="DaxOT" w:cs="Arial"/>
      <w:b/>
      <w:bCs/>
      <w:iCs/>
      <w:sz w:val="22"/>
      <w:szCs w:val="28"/>
      <w:lang w:eastAsia="en-US"/>
    </w:rPr>
  </w:style>
  <w:style w:type="character" w:customStyle="1" w:styleId="Kop3Char">
    <w:name w:val="Kop 3 Char"/>
    <w:basedOn w:val="Standaardalinea-lettertype"/>
    <w:link w:val="Kop3"/>
    <w:rsid w:val="00B70159"/>
    <w:rPr>
      <w:rFonts w:ascii="DaxOT" w:eastAsia="Times New Roman" w:hAnsi="DaxOT" w:cs="Arial"/>
      <w:b/>
      <w:bCs/>
      <w:sz w:val="19"/>
      <w:szCs w:val="26"/>
      <w:lang w:eastAsia="en-US"/>
    </w:rPr>
  </w:style>
  <w:style w:type="character" w:customStyle="1" w:styleId="Kop4Char">
    <w:name w:val="Kop 4 Char"/>
    <w:basedOn w:val="Standaardalinea-lettertype"/>
    <w:link w:val="Kop4"/>
    <w:rsid w:val="00B70159"/>
    <w:rPr>
      <w:rFonts w:ascii="DaxOT" w:eastAsia="Times New Roman" w:hAnsi="DaxOT" w:cs="Times New Roman"/>
      <w:bCs/>
      <w:i/>
      <w:sz w:val="18"/>
      <w:szCs w:val="28"/>
      <w:lang w:eastAsia="en-US"/>
    </w:rPr>
  </w:style>
  <w:style w:type="character" w:customStyle="1" w:styleId="Kop5Char">
    <w:name w:val="Kop 5 Char"/>
    <w:basedOn w:val="Standaardalinea-lettertype"/>
    <w:link w:val="Kop5"/>
    <w:rsid w:val="00B70159"/>
    <w:rPr>
      <w:rFonts w:ascii="DaxOT" w:eastAsia="Times New Roman" w:hAnsi="DaxOT" w:cs="Times New Roman"/>
      <w:bCs/>
      <w:iCs/>
      <w:sz w:val="18"/>
      <w:szCs w:val="26"/>
      <w:lang w:eastAsia="en-US"/>
    </w:rPr>
  </w:style>
  <w:style w:type="character" w:customStyle="1" w:styleId="Kop6Char">
    <w:name w:val="Kop 6 Char"/>
    <w:basedOn w:val="Standaardalinea-lettertype"/>
    <w:link w:val="Kop6"/>
    <w:rsid w:val="00B70159"/>
    <w:rPr>
      <w:rFonts w:ascii="DaxOT" w:eastAsia="Times New Roman" w:hAnsi="DaxOT" w:cs="Times New Roman"/>
      <w:bCs/>
      <w:sz w:val="18"/>
      <w:szCs w:val="22"/>
      <w:lang w:eastAsia="en-US"/>
    </w:rPr>
  </w:style>
  <w:style w:type="character" w:customStyle="1" w:styleId="Kop7Char">
    <w:name w:val="Kop 7 Char"/>
    <w:basedOn w:val="Standaardalinea-lettertype"/>
    <w:link w:val="Kop7"/>
    <w:rsid w:val="00B70159"/>
    <w:rPr>
      <w:rFonts w:ascii="DaxOT" w:eastAsia="Times New Roman" w:hAnsi="DaxOT" w:cs="Times New Roman"/>
      <w:sz w:val="18"/>
      <w:szCs w:val="24"/>
      <w:lang w:eastAsia="en-US"/>
    </w:rPr>
  </w:style>
  <w:style w:type="character" w:customStyle="1" w:styleId="Kop8Char">
    <w:name w:val="Kop 8 Char"/>
    <w:basedOn w:val="Standaardalinea-lettertype"/>
    <w:link w:val="Kop8"/>
    <w:rsid w:val="00B70159"/>
    <w:rPr>
      <w:rFonts w:ascii="DaxOT" w:eastAsia="Times New Roman" w:hAnsi="DaxOT" w:cs="Times New Roman"/>
      <w:iCs/>
      <w:sz w:val="18"/>
      <w:szCs w:val="24"/>
      <w:lang w:eastAsia="en-US"/>
    </w:rPr>
  </w:style>
  <w:style w:type="character" w:customStyle="1" w:styleId="Kop9Char">
    <w:name w:val="Kop 9 Char"/>
    <w:basedOn w:val="Standaardalinea-lettertype"/>
    <w:link w:val="Kop9"/>
    <w:rsid w:val="00B70159"/>
    <w:rPr>
      <w:rFonts w:ascii="DaxOT" w:eastAsia="Times New Roman" w:hAnsi="DaxOT" w:cs="Arial"/>
      <w:sz w:val="18"/>
      <w:szCs w:val="22"/>
      <w:lang w:eastAsia="en-US"/>
    </w:rPr>
  </w:style>
  <w:style w:type="paragraph" w:customStyle="1" w:styleId="doNummering">
    <w:name w:val="do_Nummering"/>
    <w:basedOn w:val="Standaard"/>
    <w:rsid w:val="00B70159"/>
    <w:pPr>
      <w:numPr>
        <w:numId w:val="5"/>
      </w:numPr>
      <w:autoSpaceDN/>
      <w:spacing w:line="260" w:lineRule="atLeast"/>
      <w:textAlignment w:val="auto"/>
    </w:pPr>
    <w:rPr>
      <w:rFonts w:ascii="DaxOT" w:eastAsia="Times New Roman" w:hAnsi="DaxOT" w:cs="Times New Roman"/>
      <w:color w:val="auto"/>
      <w:szCs w:val="24"/>
      <w:lang w:eastAsia="en-US"/>
    </w:rPr>
  </w:style>
  <w:style w:type="paragraph" w:styleId="Plattetekst2">
    <w:name w:val="Body Text 2"/>
    <w:basedOn w:val="Standaard"/>
    <w:link w:val="Plattetekst2Char"/>
    <w:rsid w:val="00B70159"/>
    <w:pPr>
      <w:autoSpaceDN/>
      <w:spacing w:line="240" w:lineRule="auto"/>
      <w:textAlignment w:val="auto"/>
    </w:pPr>
    <w:rPr>
      <w:rFonts w:ascii="Courier New" w:eastAsia="Times New Roman" w:hAnsi="Courier New" w:cs="Times New Roman"/>
      <w:color w:val="auto"/>
      <w:sz w:val="14"/>
      <w:szCs w:val="24"/>
    </w:rPr>
  </w:style>
  <w:style w:type="character" w:customStyle="1" w:styleId="Plattetekst2Char">
    <w:name w:val="Platte tekst 2 Char"/>
    <w:basedOn w:val="Standaardalinea-lettertype"/>
    <w:link w:val="Plattetekst2"/>
    <w:rsid w:val="00B70159"/>
    <w:rPr>
      <w:rFonts w:ascii="Courier New" w:eastAsia="Times New Roman" w:hAnsi="Courier New" w:cs="Times New Roman"/>
      <w:sz w:val="14"/>
      <w:szCs w:val="24"/>
    </w:rPr>
  </w:style>
  <w:style w:type="character" w:styleId="Voetnootmarkering">
    <w:name w:val="footnote reference"/>
    <w:rsid w:val="00B70159"/>
    <w:rPr>
      <w:vertAlign w:val="superscript"/>
    </w:rPr>
  </w:style>
  <w:style w:type="paragraph" w:styleId="Kopvaninhoudsopgave">
    <w:name w:val="TOC Heading"/>
    <w:basedOn w:val="Kop1"/>
    <w:next w:val="Standaard"/>
    <w:uiPriority w:val="39"/>
    <w:unhideWhenUsed/>
    <w:qFormat/>
    <w:rsid w:val="00E61C22"/>
    <w:pPr>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NL" w:eastAsia="en-NL"/>
    </w:rPr>
  </w:style>
  <w:style w:type="paragraph" w:styleId="Koptekst">
    <w:name w:val="header"/>
    <w:basedOn w:val="Standaard"/>
    <w:link w:val="KoptekstChar"/>
    <w:uiPriority w:val="99"/>
    <w:unhideWhenUsed/>
    <w:rsid w:val="00E61C22"/>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E61C22"/>
    <w:rPr>
      <w:rFonts w:ascii="Verdana" w:hAnsi="Verdana"/>
      <w:color w:val="000000"/>
      <w:sz w:val="18"/>
      <w:szCs w:val="18"/>
    </w:rPr>
  </w:style>
  <w:style w:type="paragraph" w:styleId="Voettekst">
    <w:name w:val="footer"/>
    <w:basedOn w:val="Standaard"/>
    <w:link w:val="VoettekstChar"/>
    <w:uiPriority w:val="99"/>
    <w:unhideWhenUsed/>
    <w:rsid w:val="00E61C22"/>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E61C22"/>
    <w:rPr>
      <w:rFonts w:ascii="Verdana" w:hAnsi="Verdana"/>
      <w:color w:val="000000"/>
      <w:sz w:val="18"/>
      <w:szCs w:val="18"/>
    </w:rPr>
  </w:style>
  <w:style w:type="paragraph" w:customStyle="1" w:styleId="Kop1RWS">
    <w:name w:val="Kop 1 RWS"/>
    <w:basedOn w:val="Huisstijl-Kop1"/>
    <w:link w:val="Kop1RWSChar"/>
    <w:qFormat/>
    <w:rsid w:val="00E61C22"/>
    <w:pPr>
      <w:ind w:left="-1120"/>
    </w:pPr>
    <w:rPr>
      <w:b/>
      <w:color w:val="auto"/>
    </w:rPr>
  </w:style>
  <w:style w:type="paragraph" w:customStyle="1" w:styleId="Kop2RWS">
    <w:name w:val="Kop 2 RWS"/>
    <w:basedOn w:val="Huisstijl-Kop2"/>
    <w:link w:val="Kop2RWSChar"/>
    <w:qFormat/>
    <w:rsid w:val="00E61C22"/>
    <w:pPr>
      <w:ind w:left="-1120"/>
    </w:pPr>
    <w:rPr>
      <w:color w:val="auto"/>
    </w:rPr>
  </w:style>
  <w:style w:type="character" w:customStyle="1" w:styleId="Huisstijl-Kop1Char">
    <w:name w:val="Huisstijl - Kop 1 Char"/>
    <w:basedOn w:val="Standaardalinea-lettertype"/>
    <w:link w:val="Huisstijl-Kop1"/>
    <w:rsid w:val="00E61C22"/>
    <w:rPr>
      <w:rFonts w:ascii="Verdana" w:hAnsi="Verdana"/>
      <w:color w:val="000000"/>
      <w:sz w:val="24"/>
      <w:szCs w:val="24"/>
    </w:rPr>
  </w:style>
  <w:style w:type="character" w:customStyle="1" w:styleId="Kop1RWSChar">
    <w:name w:val="Kop 1 RWS Char"/>
    <w:basedOn w:val="Huisstijl-Kop1Char"/>
    <w:link w:val="Kop1RWS"/>
    <w:rsid w:val="00E61C22"/>
    <w:rPr>
      <w:rFonts w:ascii="Verdana" w:hAnsi="Verdana"/>
      <w:b/>
      <w:color w:val="000000"/>
      <w:sz w:val="24"/>
      <w:szCs w:val="24"/>
    </w:rPr>
  </w:style>
  <w:style w:type="character" w:customStyle="1" w:styleId="Huisstijl-Kop2Char">
    <w:name w:val="Huisstijl - Kop 2 Char"/>
    <w:basedOn w:val="Standaardalinea-lettertype"/>
    <w:link w:val="Huisstijl-Kop2"/>
    <w:rsid w:val="00E61C22"/>
    <w:rPr>
      <w:rFonts w:ascii="Verdana" w:hAnsi="Verdana"/>
      <w:b/>
      <w:color w:val="000000"/>
      <w:sz w:val="18"/>
      <w:szCs w:val="18"/>
    </w:rPr>
  </w:style>
  <w:style w:type="character" w:customStyle="1" w:styleId="Kop2RWSChar">
    <w:name w:val="Kop 2 RWS Char"/>
    <w:basedOn w:val="Huisstijl-Kop2Char"/>
    <w:link w:val="Kop2RWS"/>
    <w:rsid w:val="00E61C22"/>
    <w:rPr>
      <w:rFonts w:ascii="Verdana" w:hAnsi="Verdana"/>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481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melinkh.AD\AppData\Local\Microsoft\Windows\Temporary%20Internet%20Files\Content.IE5\DF9W5WC3\RWS%20rapport%20digitaal.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6521B-57EE-43AF-AA95-BFAAEEB7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RWS rapport digitaal.dotx</Template>
  <TotalTime>18</TotalTime>
  <Pages>4</Pages>
  <Words>1070</Words>
  <Characters>6104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Memelink, Herwin (VWM)</dc:creator>
  <cp:lastModifiedBy>Marloes Stege</cp:lastModifiedBy>
  <cp:revision>11</cp:revision>
  <dcterms:created xsi:type="dcterms:W3CDTF">2021-02-12T13:22:00Z</dcterms:created>
  <dcterms:modified xsi:type="dcterms:W3CDTF">2021-02-12T13:47:00Z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Auteur">
    <vt:lpwstr/>
  </property>
</Properties>
</file>